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rPr>
      </w:pPr>
      <w:r>
        <w:rPr>
          <w:b w:val="1"/>
          <w:bCs w:val="1"/>
          <w:sz w:val="22"/>
          <w:szCs w:val="22"/>
          <w:rtl w:val="0"/>
          <w:lang w:val="en-US"/>
        </w:rPr>
        <w:t>PRODUCT GUIDE SPECIFICATION</w:t>
      </w:r>
    </w:p>
    <w:p>
      <w:pPr>
        <w:pStyle w:val="Body A"/>
        <w:rPr>
          <w:b w:val="1"/>
          <w:bCs w:val="1"/>
        </w:rPr>
      </w:pPr>
    </w:p>
    <w:p>
      <w:pPr>
        <w:pStyle w:val="Body A"/>
        <w:rPr>
          <w:color w:val="357ca2"/>
          <w:u w:color="357ca2"/>
        </w:rPr>
      </w:pPr>
      <w:r>
        <w:rPr>
          <w:color w:val="357ca2"/>
          <w:sz w:val="22"/>
          <w:szCs w:val="22"/>
          <w:u w:color="357ca2"/>
          <w:rtl w:val="0"/>
          <w:lang w:val="en-US"/>
        </w:rPr>
        <w:t>[* These</w:t>
      </w:r>
      <w:r>
        <w:rPr>
          <w:color w:val="357ca2"/>
          <w:sz w:val="22"/>
          <w:szCs w:val="22"/>
          <w:u w:color="357ca2"/>
          <w:rtl w:val="0"/>
          <w:lang w:val="en-US"/>
        </w:rPr>
        <w:t xml:space="preserve"> </w:t>
      </w:r>
      <w:r>
        <w:rPr>
          <w:color w:val="357ca2"/>
          <w:sz w:val="22"/>
          <w:szCs w:val="22"/>
          <w:u w:color="357ca2"/>
          <w:rtl w:val="0"/>
          <w:lang w:val="en-US"/>
        </w:rPr>
        <w:t>specifications must be carefully reviewed and edited by the Architect to meet the requirements of the project and local building code. Coordinate this document with other specification sections and the Drawings. Delete all [*Specifier Notes*] after editing. *]</w:t>
      </w:r>
    </w:p>
    <w:p>
      <w:pPr>
        <w:pStyle w:val="Body A"/>
        <w:rPr>
          <w:color w:val="357ca2"/>
          <w:u w:color="357ca2"/>
        </w:rPr>
      </w:pPr>
    </w:p>
    <w:p>
      <w:pPr>
        <w:pStyle w:val="Body A"/>
        <w:rPr>
          <w:color w:val="357ca2"/>
          <w:u w:color="357ca2"/>
        </w:rPr>
      </w:pPr>
    </w:p>
    <w:p>
      <w:pPr>
        <w:pStyle w:val="Body A"/>
        <w:rPr>
          <w:b w:val="1"/>
          <w:bCs w:val="1"/>
        </w:rPr>
      </w:pPr>
      <w:r>
        <w:rPr>
          <w:b w:val="1"/>
          <w:bCs w:val="1"/>
          <w:sz w:val="22"/>
          <w:szCs w:val="22"/>
          <w:rtl w:val="0"/>
          <w:lang w:val="en-US"/>
        </w:rPr>
        <w:t>SECTION 047200</w:t>
      </w:r>
      <w:r>
        <w:rPr>
          <w:b w:val="1"/>
          <w:bCs w:val="1"/>
          <w:sz w:val="22"/>
          <w:szCs w:val="22"/>
          <w:rtl w:val="0"/>
          <w:lang w:val="en-US"/>
        </w:rPr>
        <w:t xml:space="preserve"> - CAST STONE MASONRY AND CAST STONE VENEER</w:t>
      </w:r>
      <w:r>
        <w:rPr>
          <w:b w:val="1"/>
          <w:bCs w:val="1"/>
          <w:sz w:val="22"/>
          <w:szCs w:val="22"/>
          <w:rtl w:val="0"/>
          <w:lang w:val="en-US"/>
        </w:rPr>
        <w:t xml:space="preserve"> </w:t>
      </w:r>
    </w:p>
    <w:p>
      <w:pPr>
        <w:pStyle w:val="Body A"/>
        <w:rPr>
          <w:color w:val="357ca2"/>
          <w:u w:color="357ca2"/>
        </w:rPr>
      </w:pPr>
      <w:r>
        <w:rPr>
          <w:color w:val="357ca2"/>
          <w:sz w:val="22"/>
          <w:szCs w:val="22"/>
          <w:u w:color="357ca2"/>
          <w:rtl w:val="0"/>
          <w:lang w:val="en-US"/>
        </w:rPr>
        <w:t xml:space="preserve"> </w:t>
      </w:r>
    </w:p>
    <w:p>
      <w:pPr>
        <w:pStyle w:val="Body A"/>
        <w:rPr>
          <w:color w:val="357ca2"/>
          <w:u w:color="357ca2"/>
        </w:rPr>
      </w:pPr>
      <w:r>
        <w:rPr>
          <w:color w:val="357ca2"/>
          <w:sz w:val="22"/>
          <w:szCs w:val="22"/>
          <w:u w:color="357ca2"/>
          <w:rtl w:val="0"/>
          <w:lang w:val="en-US"/>
        </w:rPr>
        <w:t>[* Specifier Notes: This section covers cast stone masonry and stone veneer as manufactured by Cornerstone Architectural Products LLC. Cast stone masonry and veneer is a highly refined architectural precast concrete product manufactured from earth-moist concrete to simulate natural cut stone.</w:t>
      </w:r>
      <w:r>
        <w:rPr>
          <w:color w:val="357ca2"/>
          <w:sz w:val="22"/>
          <w:szCs w:val="22"/>
          <w:u w:color="357ca2"/>
          <w:rtl w:val="0"/>
          <w:lang w:val="en-US"/>
        </w:rPr>
        <w:t xml:space="preserve"> New England Veneer Stone is the brand of man-made stone veneer that is manufactured by Cornerstone Architectural Products.</w:t>
      </w:r>
      <w:r>
        <w:rPr>
          <w:color w:val="357ca2"/>
          <w:sz w:val="22"/>
          <w:szCs w:val="22"/>
          <w:u w:color="357ca2"/>
          <w:rtl w:val="0"/>
          <w:lang w:val="en-US"/>
        </w:rPr>
        <w:t xml:space="preserve"> *]</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lang w:val="en-US"/>
        </w:rPr>
        <w:t>This casting method uses carefully graded aggregates that result in a realistic texture with the absence of holes. This finished product more closely resembles natural cut stone, with improved physical properties.</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lang w:val="en-US"/>
        </w:rPr>
        <w:t>Consult Cornerstone Architectural Products LLC for assistance in editing this section for the specific application.</w:t>
      </w:r>
    </w:p>
    <w:p>
      <w:pPr>
        <w:pStyle w:val="Body A"/>
        <w:rPr>
          <w:sz w:val="22"/>
          <w:szCs w:val="22"/>
          <w:rtl w:val="0"/>
        </w:rPr>
      </w:pPr>
    </w:p>
    <w:p>
      <w:pPr>
        <w:pStyle w:val="Body A"/>
        <w:rPr>
          <w:sz w:val="22"/>
          <w:szCs w:val="22"/>
          <w:rtl w:val="0"/>
        </w:rPr>
      </w:pPr>
    </w:p>
    <w:p>
      <w:pPr>
        <w:pStyle w:val="Body A"/>
        <w:rPr>
          <w:b w:val="0"/>
          <w:bCs w:val="0"/>
          <w:sz w:val="22"/>
          <w:szCs w:val="22"/>
          <w:rtl w:val="0"/>
        </w:rPr>
      </w:pPr>
      <w:r>
        <w:rPr>
          <w:b w:val="1"/>
          <w:bCs w:val="1"/>
          <w:rtl w:val="0"/>
          <w:lang w:val="en-US"/>
        </w:rPr>
        <w:t>PART 1        GENERAL</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1.1       SECTION INCLUDES</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rtl w:val="0"/>
        </w:rPr>
        <w:tab/>
      </w:r>
      <w:r>
        <w:rPr>
          <w:sz w:val="22"/>
          <w:szCs w:val="22"/>
          <w:rtl w:val="0"/>
          <w:lang w:val="en-US"/>
        </w:rPr>
        <w:t>A.</w:t>
        <w:tab/>
        <w:t>Cast Stone Masonry and Veneer</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1.2       RELATED SECTIONS</w:t>
      </w:r>
    </w:p>
    <w:p>
      <w:pPr>
        <w:pStyle w:val="Body A"/>
        <w:rPr>
          <w:sz w:val="22"/>
          <w:szCs w:val="22"/>
          <w:rtl w:val="0"/>
        </w:rPr>
      </w:pPr>
      <w:r>
        <w:rPr>
          <w:sz w:val="22"/>
          <w:szCs w:val="22"/>
          <w:rtl w:val="0"/>
          <w:lang w:val="en-US"/>
        </w:rPr>
        <w:t xml:space="preserve"> </w:t>
      </w:r>
    </w:p>
    <w:p>
      <w:pPr>
        <w:pStyle w:val="Body A"/>
        <w:rPr>
          <w:color w:val="357ca2"/>
          <w:u w:color="357ca2"/>
        </w:rPr>
      </w:pPr>
      <w:r>
        <w:rPr>
          <w:color w:val="357ca2"/>
          <w:sz w:val="22"/>
          <w:szCs w:val="22"/>
          <w:u w:color="357ca2"/>
          <w:rtl w:val="0"/>
          <w:lang w:val="en-US"/>
        </w:rPr>
        <w:t>[* Specifier Notes:  Edit the following list of related sections as required for the project.  List other sections with work directly related to the cast stone masonry. *]</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rtl w:val="0"/>
        </w:rPr>
        <w:tab/>
      </w:r>
      <w:r>
        <w:rPr>
          <w:sz w:val="22"/>
          <w:szCs w:val="22"/>
          <w:rtl w:val="0"/>
          <w:lang w:val="en-US"/>
        </w:rPr>
        <w:t>A.</w:t>
      </w:r>
      <w:r>
        <w:rPr>
          <w:rtl w:val="0"/>
        </w:rPr>
        <w:tab/>
      </w:r>
      <w:r>
        <w:rPr>
          <w:sz w:val="22"/>
          <w:szCs w:val="22"/>
          <w:rtl w:val="0"/>
          <w:lang w:val="en-US"/>
        </w:rPr>
        <w:t xml:space="preserve">Section 040513 </w:t>
      </w:r>
      <w:r>
        <w:rPr>
          <w:sz w:val="22"/>
          <w:szCs w:val="22"/>
          <w:rtl w:val="0"/>
          <w:lang w:val="en-US"/>
        </w:rPr>
        <w:t>- Masonry Mortaring</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rtl w:val="0"/>
        </w:rPr>
        <w:tab/>
      </w:r>
      <w:r>
        <w:rPr>
          <w:sz w:val="22"/>
          <w:szCs w:val="22"/>
          <w:rtl w:val="0"/>
          <w:lang w:val="en-US"/>
        </w:rPr>
        <w:t>B</w:t>
      </w:r>
      <w:r>
        <w:rPr>
          <w:rtl w:val="0"/>
        </w:rPr>
        <w:tab/>
      </w:r>
      <w:r>
        <w:rPr>
          <w:sz w:val="22"/>
          <w:szCs w:val="22"/>
          <w:rtl w:val="0"/>
          <w:lang w:val="en-US"/>
        </w:rPr>
        <w:t>Section 040516</w:t>
      </w:r>
      <w:r>
        <w:rPr>
          <w:sz w:val="22"/>
          <w:szCs w:val="22"/>
          <w:rtl w:val="0"/>
          <w:lang w:val="en-US"/>
        </w:rPr>
        <w:t xml:space="preserve"> - Masonry Grouting</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C.</w:t>
      </w:r>
      <w:r>
        <w:rPr>
          <w:rtl w:val="0"/>
        </w:rPr>
        <w:tab/>
      </w:r>
      <w:r>
        <w:rPr>
          <w:sz w:val="22"/>
          <w:szCs w:val="22"/>
          <w:rtl w:val="0"/>
          <w:lang w:val="en-US"/>
        </w:rPr>
        <w:t>Section 040519 - Masonry Anchorage and Reinforcing</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rtl w:val="0"/>
        </w:rPr>
        <w:tab/>
      </w:r>
      <w:r>
        <w:rPr>
          <w:sz w:val="22"/>
          <w:szCs w:val="22"/>
          <w:rtl w:val="0"/>
          <w:lang w:val="en-US"/>
        </w:rPr>
        <w:t>D.</w:t>
      </w:r>
      <w:r>
        <w:rPr>
          <w:rtl w:val="0"/>
        </w:rPr>
        <w:tab/>
      </w:r>
      <w:r>
        <w:rPr>
          <w:sz w:val="22"/>
          <w:szCs w:val="22"/>
          <w:rtl w:val="0"/>
          <w:lang w:val="en-US"/>
        </w:rPr>
        <w:t>Section 042000</w:t>
      </w:r>
      <w:r>
        <w:rPr>
          <w:sz w:val="22"/>
          <w:szCs w:val="22"/>
          <w:rtl w:val="0"/>
          <w:lang w:val="en-US"/>
        </w:rPr>
        <w:t xml:space="preserve"> - Unit Masonry</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lang w:val="fr-FR"/>
        </w:rPr>
      </w:pPr>
      <w:r>
        <w:rPr>
          <w:rtl w:val="0"/>
        </w:rPr>
        <w:tab/>
      </w:r>
      <w:r>
        <w:rPr>
          <w:sz w:val="22"/>
          <w:szCs w:val="22"/>
          <w:rtl w:val="0"/>
          <w:lang w:val="en-US"/>
        </w:rPr>
        <w:t>E.</w:t>
      </w:r>
      <w:r>
        <w:rPr>
          <w:rtl w:val="0"/>
        </w:rPr>
        <w:tab/>
      </w:r>
      <w:r>
        <w:rPr>
          <w:sz w:val="22"/>
          <w:szCs w:val="22"/>
          <w:rtl w:val="0"/>
          <w:lang w:val="en-US"/>
        </w:rPr>
        <w:t>Section 079000</w:t>
      </w:r>
      <w:r>
        <w:rPr>
          <w:sz w:val="22"/>
          <w:szCs w:val="22"/>
          <w:rtl w:val="0"/>
          <w:lang w:val="fr-FR"/>
        </w:rPr>
        <w:t xml:space="preserve"> - Joint Protection</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1.3       DEFINITIONS</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A.</w:t>
      </w:r>
      <w:r>
        <w:rPr>
          <w:rtl w:val="0"/>
        </w:rPr>
        <w:tab/>
      </w:r>
      <w:r>
        <w:rPr>
          <w:sz w:val="22"/>
          <w:szCs w:val="22"/>
          <w:rtl w:val="0"/>
          <w:lang w:val="en-US"/>
        </w:rPr>
        <w:t>Cast Stone Masonry:</w:t>
      </w:r>
      <w:r>
        <w:rPr>
          <w:sz w:val="22"/>
          <w:szCs w:val="22"/>
          <w:rtl w:val="0"/>
          <w:lang w:val="en-US"/>
        </w:rPr>
        <w:t xml:space="preserve"> Highly refined architectural concrete stone product, manufactured to simulate fine-grain texture of natural stone.</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1.4       REFERENCE STANDARDS</w:t>
      </w:r>
    </w:p>
    <w:p>
      <w:pPr>
        <w:pStyle w:val="Body A"/>
        <w:rPr>
          <w:color w:val="357ca2"/>
          <w:u w:color="357ca2"/>
        </w:rPr>
      </w:pPr>
      <w:r>
        <w:rPr>
          <w:color w:val="357ca2"/>
          <w:sz w:val="22"/>
          <w:szCs w:val="22"/>
          <w:u w:color="357ca2"/>
          <w:rtl w:val="0"/>
          <w:lang w:val="en-US"/>
        </w:rPr>
        <w:t xml:space="preserve"> </w:t>
      </w:r>
    </w:p>
    <w:p>
      <w:pPr>
        <w:pStyle w:val="Body A"/>
        <w:rPr>
          <w:color w:val="357ca2"/>
          <w:u w:color="357ca2"/>
        </w:rPr>
      </w:pPr>
      <w:r>
        <w:rPr>
          <w:color w:val="357ca2"/>
          <w:sz w:val="22"/>
          <w:szCs w:val="22"/>
          <w:u w:color="357ca2"/>
          <w:rtl w:val="0"/>
          <w:lang w:val="en-US"/>
        </w:rPr>
        <w:t>[* Specifier Notes: List reference standards used elsewhere in this section, complete with designations and titles. This article does not require compliance with standards, but is merely a listing of those used. *]</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 xml:space="preserve">A. </w:t>
      </w:r>
      <w:r>
        <w:rPr>
          <w:rtl w:val="0"/>
        </w:rPr>
        <w:tab/>
      </w:r>
      <w:r>
        <w:rPr>
          <w:sz w:val="22"/>
          <w:szCs w:val="22"/>
          <w:rtl w:val="0"/>
          <w:lang w:val="en-US"/>
        </w:rPr>
        <w:t>ASTM C 1364 - Standard Specification for Architectural Cast Stone.</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rtl w:val="0"/>
        </w:rPr>
        <w:tab/>
      </w:r>
      <w:r>
        <w:rPr>
          <w:sz w:val="22"/>
          <w:szCs w:val="22"/>
          <w:rtl w:val="0"/>
          <w:lang w:val="en-US"/>
        </w:rPr>
        <w:t>B.</w:t>
      </w:r>
      <w:r>
        <w:rPr>
          <w:rtl w:val="0"/>
        </w:rPr>
        <w:tab/>
      </w:r>
      <w:r>
        <w:rPr>
          <w:sz w:val="22"/>
          <w:szCs w:val="22"/>
          <w:rtl w:val="0"/>
          <w:lang w:val="en-US"/>
        </w:rPr>
        <w:t xml:space="preserve">ASTM C </w:t>
      </w:r>
      <w:r>
        <w:rPr>
          <w:sz w:val="22"/>
          <w:szCs w:val="22"/>
          <w:rtl w:val="0"/>
          <w:lang w:val="en-US"/>
        </w:rPr>
        <w:t>1670 - Standard Specification for Architectural Thin Stone Veneer</w:t>
      </w:r>
      <w:r>
        <w:rPr>
          <w:sz w:val="22"/>
          <w:szCs w:val="22"/>
          <w:rtl w:val="0"/>
          <w:lang w:val="en-US"/>
        </w:rPr>
        <w:t>.</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1.5       SUBMITTALS</w:t>
      </w:r>
    </w:p>
    <w:p>
      <w:pPr>
        <w:pStyle w:val="Body A"/>
        <w:rPr>
          <w:b w:val="1"/>
          <w:bCs w:val="1"/>
        </w:rPr>
      </w:pPr>
    </w:p>
    <w:p>
      <w:pPr>
        <w:pStyle w:val="Body A"/>
        <w:ind w:left="360" w:hanging="360"/>
        <w:rPr>
          <w:sz w:val="22"/>
          <w:szCs w:val="22"/>
          <w:rtl w:val="0"/>
        </w:rPr>
      </w:pPr>
      <w:r>
        <w:rPr>
          <w:sz w:val="22"/>
          <w:szCs w:val="22"/>
          <w:rtl w:val="0"/>
        </w:rPr>
        <w:tab/>
        <w:t>A.</w:t>
        <w:tab/>
        <w:t>Comply with Section 013300 - Submittal Procedures</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lang w:val="en-US"/>
        </w:rPr>
      </w:pPr>
      <w:r>
        <w:rPr>
          <w:sz w:val="22"/>
          <w:szCs w:val="22"/>
          <w:rtl w:val="0"/>
        </w:rPr>
        <w:tab/>
        <w:t>B.</w:t>
      </w:r>
      <w:r>
        <w:rPr>
          <w:rtl w:val="0"/>
        </w:rPr>
        <w:tab/>
      </w:r>
      <w:r>
        <w:rPr>
          <w:sz w:val="22"/>
          <w:szCs w:val="22"/>
          <w:rtl w:val="0"/>
          <w:lang w:val="en-US"/>
        </w:rPr>
        <w:t>Product Data:  Submit manufacturer's product data.</w:t>
      </w:r>
    </w:p>
    <w:p>
      <w:pPr>
        <w:pStyle w:val="Body A"/>
        <w:ind w:left="360" w:hanging="360"/>
        <w:rPr>
          <w:sz w:val="22"/>
          <w:szCs w:val="22"/>
          <w:rtl w:val="0"/>
        </w:rPr>
      </w:pPr>
      <w:r>
        <w:rPr>
          <w:sz w:val="22"/>
          <w:szCs w:val="22"/>
          <w:rtl w:val="0"/>
          <w:lang w:val="en-US"/>
        </w:rPr>
        <w:t xml:space="preserve"> </w:t>
      </w:r>
    </w:p>
    <w:p>
      <w:pPr>
        <w:pStyle w:val="Body A"/>
        <w:rPr>
          <w:color w:val="357ca2"/>
          <w:u w:color="357ca2"/>
        </w:rPr>
      </w:pPr>
      <w:r>
        <w:rPr>
          <w:color w:val="357ca2"/>
          <w:sz w:val="22"/>
          <w:szCs w:val="22"/>
          <w:u w:color="357ca2"/>
          <w:rtl w:val="0"/>
          <w:lang w:val="en-US"/>
        </w:rPr>
        <w:t>[* Specifier Notes: Cornerstone Architectural Products LLC can assist in the design process by providing various degrees of customization, according to the complexity of the project. *]</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C.</w:t>
      </w:r>
      <w:r>
        <w:rPr>
          <w:rtl w:val="0"/>
        </w:rPr>
        <w:tab/>
      </w:r>
      <w:r>
        <w:rPr>
          <w:sz w:val="22"/>
          <w:szCs w:val="22"/>
          <w:rtl w:val="0"/>
          <w:lang w:val="en-US"/>
        </w:rPr>
        <w:t>Shop Drawings:</w:t>
      </w:r>
      <w:r>
        <w:rPr>
          <w:sz w:val="22"/>
          <w:szCs w:val="22"/>
          <w:rtl w:val="0"/>
          <w:lang w:val="en-US"/>
        </w:rPr>
        <w:t xml:space="preserve"> Submit manufacturer's shop drawings including profiles, cross sections, reinforcement, exposed faces, arrangement of joints, anchoring methods, anchors, annotation of components, and their locations in project as indicated on the Drawings.</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D.</w:t>
      </w:r>
      <w:r>
        <w:rPr>
          <w:rtl w:val="0"/>
        </w:rPr>
        <w:tab/>
      </w:r>
      <w:r>
        <w:rPr>
          <w:sz w:val="22"/>
          <w:szCs w:val="22"/>
          <w:rtl w:val="0"/>
          <w:lang w:val="en-US"/>
        </w:rPr>
        <w:t xml:space="preserve">Verification Samples: </w:t>
      </w:r>
      <w:r>
        <w:rPr>
          <w:sz w:val="22"/>
          <w:szCs w:val="22"/>
          <w:rtl w:val="0"/>
          <w:lang w:val="de-DE"/>
        </w:rPr>
        <w:t xml:space="preserve">Submit </w:t>
      </w:r>
      <w:r>
        <w:rPr>
          <w:sz w:val="22"/>
          <w:szCs w:val="22"/>
          <w:rtl w:val="0"/>
          <w:lang w:val="en-US"/>
        </w:rPr>
        <w:t>sample pieces of actual cast stone components or stone veneer, illustrating range of color and texture to be anticipated in components furnished for project.</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E.</w:t>
      </w:r>
      <w:r>
        <w:rPr>
          <w:rtl w:val="0"/>
        </w:rPr>
        <w:tab/>
      </w:r>
      <w:r>
        <w:rPr>
          <w:sz w:val="22"/>
          <w:szCs w:val="22"/>
          <w:rtl w:val="0"/>
          <w:lang w:val="en-US"/>
        </w:rPr>
        <w:t>Test Results:  Submit manufacturer's test results of cast stone components made previously by manufacturer using materials from same sources proposed for use in project.</w:t>
      </w:r>
    </w:p>
    <w:p>
      <w:pPr>
        <w:pStyle w:val="Body A"/>
        <w:rPr>
          <w:sz w:val="22"/>
          <w:szCs w:val="22"/>
          <w:rtl w:val="0"/>
        </w:rPr>
      </w:pPr>
      <w:r>
        <w:rPr>
          <w:sz w:val="22"/>
          <w:szCs w:val="22"/>
          <w:rtl w:val="0"/>
          <w:lang w:val="en-US"/>
        </w:rPr>
        <w:t xml:space="preserve"> </w:t>
      </w:r>
    </w:p>
    <w:p>
      <w:pPr>
        <w:pStyle w:val="Body A"/>
        <w:rPr>
          <w:b w:val="1"/>
          <w:bCs w:val="1"/>
          <w:sz w:val="22"/>
          <w:szCs w:val="22"/>
          <w:rtl w:val="0"/>
        </w:rPr>
      </w:pPr>
      <w:r>
        <w:rPr>
          <w:sz w:val="22"/>
          <w:szCs w:val="22"/>
          <w:rtl w:val="0"/>
          <w:lang w:val="en-US"/>
        </w:rPr>
        <w:t xml:space="preserve">1.6   </w:t>
      </w:r>
      <w:r>
        <w:rPr>
          <w:b w:val="1"/>
          <w:bCs w:val="1"/>
          <w:sz w:val="22"/>
          <w:szCs w:val="22"/>
          <w:rtl w:val="0"/>
          <w:lang w:val="en-US"/>
        </w:rPr>
        <w:t xml:space="preserve">    QUALITY ASSURANCE</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A.</w:t>
      </w:r>
      <w:r>
        <w:rPr>
          <w:rtl w:val="0"/>
        </w:rPr>
        <w:tab/>
      </w:r>
      <w:r>
        <w:rPr>
          <w:sz w:val="22"/>
          <w:szCs w:val="22"/>
          <w:rtl w:val="0"/>
          <w:lang w:val="en-US"/>
        </w:rPr>
        <w:t>Manufacturers Qualifications:  Manufacturer has been in the architectural precast business for over 20 years.</w:t>
      </w:r>
    </w:p>
    <w:p>
      <w:pPr>
        <w:pStyle w:val="Body A"/>
        <w:ind w:left="360" w:hanging="360"/>
        <w:rPr>
          <w:sz w:val="22"/>
          <w:szCs w:val="22"/>
          <w:rtl w:val="0"/>
          <w:lang w:val="en-US"/>
        </w:rPr>
      </w:pPr>
    </w:p>
    <w:p>
      <w:pPr>
        <w:pStyle w:val="Body A"/>
        <w:ind w:left="720" w:hanging="720"/>
        <w:rPr>
          <w:sz w:val="22"/>
          <w:szCs w:val="22"/>
          <w:rtl w:val="0"/>
          <w:lang w:val="en-US"/>
        </w:rPr>
      </w:pPr>
      <w:r>
        <w:rPr>
          <w:rtl w:val="0"/>
        </w:rPr>
        <w:tab/>
      </w:r>
      <w:r>
        <w:rPr>
          <w:sz w:val="22"/>
          <w:szCs w:val="22"/>
          <w:rtl w:val="0"/>
          <w:lang w:val="en-US"/>
        </w:rPr>
        <w:t>1.</w:t>
      </w:r>
      <w:r>
        <w:rPr>
          <w:sz w:val="22"/>
          <w:szCs w:val="22"/>
          <w:rtl w:val="0"/>
          <w:lang w:val="en-US"/>
        </w:rPr>
        <w:t xml:space="preserve">  Plant shall have adequate capacity to furnish quality, sizes, and quantity of cast stone required without delaying progress of the Work.</w:t>
      </w:r>
    </w:p>
    <w:p>
      <w:pPr>
        <w:pStyle w:val="Body A"/>
        <w:ind w:left="720" w:hanging="720"/>
        <w:rPr>
          <w:rtl w:val="0"/>
        </w:rPr>
      </w:pPr>
      <w:r>
        <w:rPr>
          <w:rtl w:val="0"/>
        </w:rPr>
        <w:tab/>
      </w:r>
    </w:p>
    <w:p>
      <w:pPr>
        <w:pStyle w:val="Body A"/>
        <w:ind w:left="720" w:hanging="720"/>
        <w:rPr>
          <w:sz w:val="22"/>
          <w:szCs w:val="22"/>
          <w:rtl w:val="0"/>
          <w:lang w:val="en-US"/>
        </w:rPr>
      </w:pPr>
      <w:r>
        <w:rPr>
          <w:rtl w:val="0"/>
        </w:rPr>
        <w:tab/>
      </w:r>
      <w:r>
        <w:rPr>
          <w:sz w:val="22"/>
          <w:szCs w:val="22"/>
          <w:rtl w:val="0"/>
          <w:lang w:val="en-US"/>
        </w:rPr>
        <w:t xml:space="preserve">2. </w:t>
      </w:r>
      <w:r>
        <w:rPr>
          <w:sz w:val="22"/>
          <w:szCs w:val="22"/>
          <w:rtl w:val="0"/>
          <w:lang w:val="en-US"/>
        </w:rPr>
        <w:t xml:space="preserve"> Products previously produced by plant and exposed to weather shall exhibit satisfactory appearance.</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B.</w:t>
      </w:r>
      <w:r>
        <w:rPr>
          <w:rtl w:val="0"/>
        </w:rPr>
        <w:tab/>
      </w:r>
      <w:r>
        <w:rPr>
          <w:sz w:val="22"/>
          <w:szCs w:val="22"/>
          <w:rtl w:val="0"/>
          <w:lang w:val="de-DE"/>
        </w:rPr>
        <w:t>Standards:</w:t>
      </w:r>
      <w:r>
        <w:rPr>
          <w:sz w:val="22"/>
          <w:szCs w:val="22"/>
          <w:rtl w:val="0"/>
          <w:lang w:val="en-US"/>
        </w:rPr>
        <w:t xml:space="preserve"> Unless otherwise specified in this section, cast stone and stone veneer shall comply with the following:</w:t>
      </w:r>
    </w:p>
    <w:p>
      <w:pPr>
        <w:pStyle w:val="Body A"/>
        <w:rPr>
          <w:sz w:val="22"/>
          <w:szCs w:val="22"/>
          <w:rtl w:val="0"/>
        </w:rPr>
      </w:pPr>
      <w:r>
        <w:rPr>
          <w:sz w:val="22"/>
          <w:szCs w:val="22"/>
          <w:rtl w:val="0"/>
        </w:rPr>
        <w:tab/>
        <w:t xml:space="preserve">1.  ASTM C 1364 </w:t>
      </w:r>
    </w:p>
    <w:p>
      <w:pPr>
        <w:pStyle w:val="Body A"/>
        <w:ind w:left="360" w:hanging="360"/>
        <w:rPr>
          <w:sz w:val="22"/>
          <w:szCs w:val="22"/>
          <w:rtl w:val="0"/>
        </w:rPr>
      </w:pPr>
      <w:r>
        <w:rPr>
          <w:sz w:val="22"/>
          <w:szCs w:val="22"/>
          <w:rtl w:val="0"/>
        </w:rPr>
        <w:tab/>
        <w:tab/>
        <w:t>2.</w:t>
      </w:r>
      <w:r>
        <w:rPr>
          <w:sz w:val="22"/>
          <w:szCs w:val="22"/>
          <w:rtl w:val="0"/>
          <w:lang w:val="en-US"/>
        </w:rPr>
        <w:t xml:space="preserve">  </w:t>
      </w:r>
      <w:r>
        <w:rPr>
          <w:sz w:val="22"/>
          <w:szCs w:val="22"/>
          <w:rtl w:val="0"/>
          <w:lang w:val="en-US"/>
        </w:rPr>
        <w:t xml:space="preserve">ASTM C </w:t>
      </w:r>
      <w:r>
        <w:rPr>
          <w:sz w:val="22"/>
          <w:szCs w:val="22"/>
          <w:rtl w:val="0"/>
          <w:lang w:val="en-US"/>
        </w:rPr>
        <w:t>1670</w:t>
      </w:r>
      <w:r>
        <w:rPr>
          <w:sz w:val="22"/>
          <w:szCs w:val="22"/>
          <w:rtl w:val="0"/>
          <w:lang w:val="en-US"/>
        </w:rPr>
        <w:t xml:space="preserve"> </w:t>
      </w:r>
    </w:p>
    <w:p>
      <w:pPr>
        <w:pStyle w:val="Body A"/>
        <w:ind w:left="360" w:hanging="360"/>
        <w:rPr>
          <w:sz w:val="22"/>
          <w:szCs w:val="22"/>
          <w:rtl w:val="0"/>
        </w:rPr>
      </w:pPr>
    </w:p>
    <w:p>
      <w:pPr>
        <w:pStyle w:val="Body A"/>
        <w:rPr>
          <w:color w:val="357ca2"/>
          <w:u w:color="357ca2"/>
        </w:rPr>
      </w:pPr>
      <w:r>
        <w:rPr>
          <w:color w:val="357ca2"/>
          <w:sz w:val="22"/>
          <w:szCs w:val="22"/>
          <w:u w:color="357ca2"/>
          <w:rtl w:val="0"/>
          <w:lang w:val="en-US"/>
        </w:rPr>
        <w:t xml:space="preserve">[* Specifier Notes:  Mock-ups are optional and will add expense to the project.  Scope of the mock-up construction must be clearly specified or indicated on the Drawings. </w:t>
      </w:r>
    </w:p>
    <w:p>
      <w:pPr>
        <w:pStyle w:val="Body A"/>
        <w:rPr>
          <w:color w:val="357ca2"/>
          <w:u w:color="357ca2"/>
        </w:rPr>
      </w:pPr>
      <w:r>
        <w:rPr>
          <w:color w:val="357ca2"/>
          <w:sz w:val="22"/>
          <w:szCs w:val="22"/>
          <w:u w:color="357ca2"/>
          <w:rtl w:val="0"/>
          <w:lang w:val="en-US"/>
        </w:rPr>
        <w:t>Mock-ups allow the Architect to verify:</w:t>
      </w:r>
    </w:p>
    <w:p>
      <w:pPr>
        <w:pStyle w:val="Body A"/>
        <w:ind w:left="360" w:hanging="360"/>
        <w:rPr>
          <w:color w:val="357ca2"/>
          <w:u w:color="357ca2"/>
        </w:rPr>
      </w:pPr>
      <w:r>
        <w:rPr>
          <w:color w:val="357ca2"/>
          <w:u w:color="357ca2"/>
          <w:rtl w:val="0"/>
        </w:rPr>
        <w:tab/>
      </w:r>
      <w:r>
        <w:rPr>
          <w:color w:val="357ca2"/>
          <w:sz w:val="22"/>
          <w:szCs w:val="22"/>
          <w:u w:color="357ca2"/>
          <w:rtl w:val="0"/>
          <w:lang w:val="en-US"/>
        </w:rPr>
        <w:t>1</w:t>
      </w:r>
      <w:r>
        <w:rPr>
          <w:color w:val="357ca2"/>
          <w:u w:color="357ca2"/>
          <w:rtl w:val="0"/>
        </w:rPr>
        <w:tab/>
      </w:r>
      <w:r>
        <w:rPr>
          <w:color w:val="357ca2"/>
          <w:sz w:val="22"/>
          <w:szCs w:val="22"/>
          <w:u w:color="357ca2"/>
          <w:rtl w:val="0"/>
          <w:lang w:val="en-US"/>
        </w:rPr>
        <w:t>The color and texture of the cast stone.</w:t>
      </w:r>
    </w:p>
    <w:p>
      <w:pPr>
        <w:pStyle w:val="Body A"/>
        <w:ind w:left="360" w:hanging="360"/>
        <w:rPr>
          <w:color w:val="357ca2"/>
          <w:u w:color="357ca2"/>
        </w:rPr>
      </w:pPr>
      <w:r>
        <w:rPr>
          <w:color w:val="357ca2"/>
          <w:u w:color="357ca2"/>
          <w:rtl w:val="0"/>
        </w:rPr>
        <w:tab/>
      </w:r>
      <w:r>
        <w:rPr>
          <w:color w:val="357ca2"/>
          <w:sz w:val="22"/>
          <w:szCs w:val="22"/>
          <w:u w:color="357ca2"/>
          <w:rtl w:val="0"/>
          <w:lang w:val="en-US"/>
        </w:rPr>
        <w:t>2.</w:t>
      </w:r>
      <w:r>
        <w:rPr>
          <w:color w:val="357ca2"/>
          <w:u w:color="357ca2"/>
          <w:rtl w:val="0"/>
        </w:rPr>
        <w:tab/>
      </w:r>
      <w:r>
        <w:rPr>
          <w:color w:val="357ca2"/>
          <w:sz w:val="22"/>
          <w:szCs w:val="22"/>
          <w:u w:color="357ca2"/>
          <w:rtl w:val="0"/>
          <w:lang w:val="en-US"/>
        </w:rPr>
        <w:t>The fit of adjacent components.</w:t>
      </w:r>
    </w:p>
    <w:p>
      <w:pPr>
        <w:pStyle w:val="Body A"/>
        <w:ind w:left="360" w:hanging="360"/>
        <w:rPr>
          <w:color w:val="357ca2"/>
          <w:u w:color="357ca2"/>
        </w:rPr>
      </w:pPr>
      <w:r>
        <w:rPr>
          <w:color w:val="357ca2"/>
          <w:u w:color="357ca2"/>
          <w:rtl w:val="0"/>
        </w:rPr>
        <w:tab/>
      </w:r>
      <w:r>
        <w:rPr>
          <w:color w:val="357ca2"/>
          <w:sz w:val="22"/>
          <w:szCs w:val="22"/>
          <w:u w:color="357ca2"/>
          <w:rtl w:val="0"/>
          <w:lang w:val="en-US"/>
        </w:rPr>
        <w:t>3.</w:t>
      </w:r>
      <w:r>
        <w:rPr>
          <w:color w:val="357ca2"/>
          <w:u w:color="357ca2"/>
          <w:rtl w:val="0"/>
        </w:rPr>
        <w:tab/>
      </w:r>
      <w:r>
        <w:rPr>
          <w:color w:val="357ca2"/>
          <w:sz w:val="22"/>
          <w:szCs w:val="22"/>
          <w:u w:color="357ca2"/>
          <w:rtl w:val="0"/>
          <w:lang w:val="en-US"/>
        </w:rPr>
        <w:t>The quality of construction.</w:t>
      </w:r>
    </w:p>
    <w:p>
      <w:pPr>
        <w:pStyle w:val="Body A"/>
        <w:ind w:left="360" w:hanging="360"/>
        <w:rPr>
          <w:color w:val="357ca2"/>
          <w:u w:color="357ca2"/>
        </w:rPr>
      </w:pPr>
      <w:r>
        <w:rPr>
          <w:color w:val="357ca2"/>
          <w:u w:color="357ca2"/>
          <w:rtl w:val="0"/>
        </w:rPr>
        <w:tab/>
      </w:r>
      <w:r>
        <w:rPr>
          <w:color w:val="357ca2"/>
          <w:sz w:val="22"/>
          <w:szCs w:val="22"/>
          <w:u w:color="357ca2"/>
          <w:rtl w:val="0"/>
          <w:lang w:val="en-US"/>
        </w:rPr>
        <w:t>4.</w:t>
      </w:r>
      <w:r>
        <w:rPr>
          <w:color w:val="357ca2"/>
          <w:u w:color="357ca2"/>
          <w:rtl w:val="0"/>
        </w:rPr>
        <w:tab/>
      </w:r>
      <w:r>
        <w:rPr>
          <w:color w:val="357ca2"/>
          <w:sz w:val="22"/>
          <w:szCs w:val="22"/>
          <w:u w:color="357ca2"/>
          <w:rtl w:val="0"/>
          <w:lang w:val="en-US"/>
        </w:rPr>
        <w:t>The quality of repair methods, if needed.</w:t>
      </w:r>
    </w:p>
    <w:p>
      <w:pPr>
        <w:pStyle w:val="Body A"/>
        <w:rPr>
          <w:color w:val="357ca2"/>
          <w:u w:color="357ca2"/>
        </w:rPr>
      </w:pPr>
      <w:r>
        <w:rPr>
          <w:color w:val="357ca2"/>
          <w:sz w:val="22"/>
          <w:szCs w:val="22"/>
          <w:u w:color="357ca2"/>
          <w:rtl w:val="0"/>
          <w:lang w:val="en-US"/>
        </w:rPr>
        <w:t xml:space="preserve"> </w:t>
      </w:r>
    </w:p>
    <w:p>
      <w:pPr>
        <w:pStyle w:val="Body A"/>
        <w:rPr>
          <w:color w:val="357ca2"/>
          <w:u w:color="357ca2"/>
        </w:rPr>
      </w:pPr>
      <w:r>
        <w:rPr>
          <w:color w:val="357ca2"/>
          <w:sz w:val="22"/>
          <w:szCs w:val="22"/>
          <w:u w:color="357ca2"/>
          <w:rtl w:val="0"/>
          <w:lang w:val="en-US"/>
        </w:rPr>
        <w:t>Revise the following paragraph as required for the project.  Delete if mock-ups are not required.</w:t>
      </w:r>
    </w:p>
    <w:p>
      <w:pPr>
        <w:pStyle w:val="Body A"/>
        <w:ind w:left="360" w:hanging="360"/>
        <w:rPr>
          <w:color w:val="357ca2"/>
          <w:u w:color="357ca2"/>
        </w:rPr>
      </w:pPr>
      <w:r>
        <w:rPr>
          <w:color w:val="357ca2"/>
          <w:sz w:val="22"/>
          <w:szCs w:val="22"/>
          <w:u w:color="357ca2"/>
          <w:rtl w:val="0"/>
          <w:lang w:val="en-US"/>
        </w:rPr>
        <w:t>* ]</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C.</w:t>
      </w:r>
      <w:r>
        <w:rPr>
          <w:rtl w:val="0"/>
        </w:rPr>
        <w:tab/>
      </w:r>
      <w:r>
        <w:rPr>
          <w:sz w:val="22"/>
          <w:szCs w:val="22"/>
          <w:rtl w:val="0"/>
          <w:lang w:val="en-US"/>
        </w:rPr>
        <w:t>Mock-ups:  Provide full-size cast stone components for installation in mock-up of exterior wall. Approved mock-ups will become standard for appearance and workmanship.</w:t>
      </w:r>
    </w:p>
    <w:p>
      <w:pPr>
        <w:pStyle w:val="Body A"/>
        <w:rPr>
          <w:sz w:val="22"/>
          <w:szCs w:val="22"/>
          <w:rtl w:val="0"/>
        </w:rPr>
      </w:pPr>
      <w:r>
        <w:rPr>
          <w:sz w:val="22"/>
          <w:szCs w:val="22"/>
          <w:rtl w:val="0"/>
          <w:lang w:val="en-US"/>
        </w:rPr>
        <w:t xml:space="preserve"> </w:t>
      </w:r>
    </w:p>
    <w:p>
      <w:pPr>
        <w:pStyle w:val="Body A"/>
        <w:rPr>
          <w:color w:val="357ca2"/>
          <w:u w:color="357ca2"/>
        </w:rPr>
      </w:pPr>
      <w:r>
        <w:rPr>
          <w:color w:val="357ca2"/>
          <w:sz w:val="22"/>
          <w:szCs w:val="22"/>
          <w:u w:color="357ca2"/>
          <w:rtl w:val="0"/>
          <w:lang w:val="en-US"/>
        </w:rPr>
        <w:t>[* Specifier Notes:  Delete one of the following two sentences. * ]</w:t>
      </w:r>
    </w:p>
    <w:p>
      <w:pPr>
        <w:pStyle w:val="Body A"/>
        <w:rPr>
          <w:sz w:val="22"/>
          <w:szCs w:val="22"/>
          <w:rtl w:val="0"/>
        </w:rPr>
      </w:pPr>
      <w:r>
        <w:rPr>
          <w:sz w:val="22"/>
          <w:szCs w:val="22"/>
          <w:rtl w:val="0"/>
          <w:lang w:val="en-US"/>
        </w:rPr>
        <w:t xml:space="preserve"> </w:t>
      </w:r>
    </w:p>
    <w:p>
      <w:pPr>
        <w:pStyle w:val="Body A"/>
        <w:ind w:left="720" w:hanging="720"/>
        <w:rPr>
          <w:sz w:val="22"/>
          <w:szCs w:val="22"/>
          <w:rtl w:val="0"/>
          <w:lang w:val="en-US"/>
        </w:rPr>
      </w:pPr>
      <w:r>
        <w:rPr>
          <w:rtl w:val="0"/>
        </w:rPr>
        <w:tab/>
      </w:r>
      <w:r>
        <w:rPr>
          <w:sz w:val="22"/>
          <w:szCs w:val="22"/>
          <w:rtl w:val="0"/>
          <w:lang w:val="en-US"/>
        </w:rPr>
        <w:t>1.</w:t>
      </w:r>
      <w:r>
        <w:rPr>
          <w:sz w:val="22"/>
          <w:szCs w:val="22"/>
          <w:rtl w:val="0"/>
          <w:lang w:val="en-US"/>
        </w:rPr>
        <w:t xml:space="preserve">  Mock-ups shall remain as part of the completed Work.</w:t>
      </w:r>
    </w:p>
    <w:p>
      <w:pPr>
        <w:pStyle w:val="Body A"/>
        <w:ind w:left="720" w:hanging="720"/>
        <w:rPr>
          <w:sz w:val="22"/>
          <w:szCs w:val="22"/>
          <w:rtl w:val="0"/>
          <w:lang w:val="en-US"/>
        </w:rPr>
      </w:pPr>
      <w:r>
        <w:rPr>
          <w:rtl w:val="0"/>
        </w:rPr>
        <w:tab/>
      </w:r>
      <w:r>
        <w:rPr>
          <w:sz w:val="22"/>
          <w:szCs w:val="22"/>
          <w:rtl w:val="0"/>
          <w:lang w:val="en-US"/>
        </w:rPr>
        <w:t>1</w:t>
      </w:r>
      <w:r>
        <w:rPr>
          <w:sz w:val="22"/>
          <w:szCs w:val="22"/>
          <w:rtl w:val="0"/>
          <w:lang w:val="en-US"/>
        </w:rPr>
        <w:t>.  Mock-ups shall not remain as part of the completed Work.</w:t>
      </w:r>
      <w:r>
        <w:rPr>
          <w:sz w:val="22"/>
          <w:szCs w:val="22"/>
          <w:rtl w:val="0"/>
          <w:lang w:val="en-US"/>
        </w:rPr>
        <w:t xml:space="preserve"> </w:t>
      </w:r>
      <w:r>
        <w:rPr>
          <w:sz w:val="22"/>
          <w:szCs w:val="22"/>
          <w:rtl w:val="0"/>
          <w:lang w:val="en-US"/>
        </w:rPr>
        <w:t>At Architect's direction, demolish mock-ups and remove debris.</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1.7       DELIVERY, STORAGE, AND HANDLING</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A.     Delivery:</w:t>
      </w:r>
    </w:p>
    <w:p>
      <w:pPr>
        <w:pStyle w:val="Body A"/>
        <w:ind w:left="720" w:hanging="720"/>
        <w:rPr>
          <w:sz w:val="22"/>
          <w:szCs w:val="22"/>
          <w:rtl w:val="0"/>
          <w:lang w:val="en-US"/>
        </w:rPr>
      </w:pPr>
      <w:r>
        <w:rPr>
          <w:rtl w:val="0"/>
        </w:rPr>
        <w:tab/>
      </w:r>
      <w:r>
        <w:rPr>
          <w:sz w:val="22"/>
          <w:szCs w:val="22"/>
          <w:rtl w:val="0"/>
          <w:lang w:val="en-US"/>
        </w:rPr>
        <w:t>1.</w:t>
      </w:r>
      <w:r>
        <w:rPr>
          <w:sz w:val="22"/>
          <w:szCs w:val="22"/>
          <w:rtl w:val="0"/>
          <w:lang w:val="en-US"/>
        </w:rPr>
        <w:t xml:space="preserve">  Deliver cast stone components secured to shipping pallets and protected from damage and discoloration.</w:t>
      </w:r>
    </w:p>
    <w:p>
      <w:pPr>
        <w:pStyle w:val="Body A"/>
        <w:ind w:left="720" w:hanging="720"/>
        <w:rPr>
          <w:sz w:val="22"/>
          <w:szCs w:val="22"/>
          <w:rtl w:val="0"/>
          <w:lang w:val="en-US"/>
        </w:rPr>
      </w:pPr>
      <w:r>
        <w:rPr>
          <w:rtl w:val="0"/>
        </w:rPr>
        <w:tab/>
      </w:r>
      <w:r>
        <w:rPr>
          <w:sz w:val="22"/>
          <w:szCs w:val="22"/>
          <w:rtl w:val="0"/>
          <w:lang w:val="en-US"/>
        </w:rPr>
        <w:t>2.</w:t>
      </w:r>
      <w:r>
        <w:rPr>
          <w:sz w:val="22"/>
          <w:szCs w:val="22"/>
          <w:rtl w:val="0"/>
          <w:lang w:val="en-US"/>
        </w:rPr>
        <w:t xml:space="preserve">  Protect corners from damage.</w:t>
      </w:r>
    </w:p>
    <w:p>
      <w:pPr>
        <w:pStyle w:val="Body A"/>
        <w:ind w:left="720" w:hanging="720"/>
        <w:rPr>
          <w:sz w:val="22"/>
          <w:szCs w:val="22"/>
          <w:rtl w:val="0"/>
          <w:lang w:val="en-US"/>
        </w:rPr>
      </w:pPr>
      <w:r>
        <w:rPr>
          <w:rtl w:val="0"/>
        </w:rPr>
        <w:tab/>
      </w:r>
      <w:r>
        <w:rPr>
          <w:sz w:val="22"/>
          <w:szCs w:val="22"/>
          <w:rtl w:val="0"/>
          <w:lang w:val="en-US"/>
        </w:rPr>
        <w:t>3.</w:t>
      </w:r>
      <w:r>
        <w:rPr>
          <w:sz w:val="22"/>
          <w:szCs w:val="22"/>
          <w:rtl w:val="0"/>
          <w:lang w:val="en-US"/>
        </w:rPr>
        <w:t xml:space="preserve">  Number each piece individually to match shop drawings and schedules.</w:t>
      </w:r>
    </w:p>
    <w:p>
      <w:pPr>
        <w:pStyle w:val="Body A"/>
        <w:ind w:left="720" w:hanging="720"/>
        <w:rPr>
          <w:sz w:val="22"/>
          <w:szCs w:val="22"/>
          <w:rtl w:val="0"/>
        </w:rPr>
      </w:pPr>
      <w:r>
        <w:rPr>
          <w:sz w:val="22"/>
          <w:szCs w:val="22"/>
          <w:rtl w:val="0"/>
        </w:rPr>
        <w:tab/>
        <w:t xml:space="preserve">4. </w:t>
      </w:r>
      <w:r>
        <w:rPr>
          <w:sz w:val="22"/>
          <w:szCs w:val="22"/>
          <w:rtl w:val="0"/>
          <w:lang w:val="en-US"/>
        </w:rPr>
        <w:t xml:space="preserve"> </w:t>
      </w:r>
      <w:r>
        <w:rPr>
          <w:sz w:val="22"/>
          <w:szCs w:val="22"/>
          <w:rtl w:val="0"/>
          <w:lang w:val="en-US"/>
        </w:rPr>
        <w:t>Deliver veneer stone in crates or plastic totes dependent on quantity</w:t>
      </w:r>
      <w:r>
        <w:rPr>
          <w:sz w:val="22"/>
          <w:szCs w:val="22"/>
          <w:rtl w:val="0"/>
          <w:lang w:val="en-US"/>
        </w:rPr>
        <w:t>.</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rtl w:val="0"/>
        </w:rPr>
        <w:tab/>
      </w:r>
      <w:r>
        <w:rPr>
          <w:sz w:val="22"/>
          <w:szCs w:val="22"/>
          <w:rtl w:val="0"/>
          <w:lang w:val="en-US"/>
        </w:rPr>
        <w:t>B.      Storage:</w:t>
      </w:r>
    </w:p>
    <w:p>
      <w:pPr>
        <w:pStyle w:val="Body A"/>
        <w:ind w:left="720" w:hanging="720"/>
        <w:rPr>
          <w:sz w:val="22"/>
          <w:szCs w:val="22"/>
          <w:rtl w:val="0"/>
          <w:lang w:val="en-US"/>
        </w:rPr>
      </w:pPr>
      <w:r>
        <w:rPr>
          <w:rtl w:val="0"/>
        </w:rPr>
        <w:tab/>
      </w:r>
      <w:r>
        <w:rPr>
          <w:sz w:val="22"/>
          <w:szCs w:val="22"/>
          <w:rtl w:val="0"/>
          <w:lang w:val="en-US"/>
        </w:rPr>
        <w:t>1</w:t>
      </w:r>
      <w:r>
        <w:rPr>
          <w:sz w:val="22"/>
          <w:szCs w:val="22"/>
          <w:rtl w:val="0"/>
          <w:lang w:val="en-US"/>
        </w:rPr>
        <w:t>.  Store cast stone components and installation materials in accordance with manufacturer's instructions.</w:t>
      </w:r>
    </w:p>
    <w:p>
      <w:pPr>
        <w:pStyle w:val="Body A"/>
        <w:ind w:left="720" w:hanging="720"/>
        <w:rPr>
          <w:sz w:val="22"/>
          <w:szCs w:val="22"/>
          <w:rtl w:val="0"/>
          <w:lang w:val="en-US"/>
        </w:rPr>
      </w:pPr>
      <w:r>
        <w:rPr>
          <w:rtl w:val="0"/>
        </w:rPr>
        <w:tab/>
      </w:r>
      <w:r>
        <w:rPr>
          <w:sz w:val="22"/>
          <w:szCs w:val="22"/>
          <w:rtl w:val="0"/>
          <w:lang w:val="en-US"/>
        </w:rPr>
        <w:t>2.</w:t>
      </w:r>
      <w:r>
        <w:rPr>
          <w:sz w:val="22"/>
          <w:szCs w:val="22"/>
          <w:rtl w:val="0"/>
          <w:lang w:val="en-US"/>
        </w:rPr>
        <w:t xml:space="preserve">  Store cast stone components on pallets with nonstaining, waterproof covers.</w:t>
      </w:r>
    </w:p>
    <w:p>
      <w:pPr>
        <w:pStyle w:val="Body A"/>
        <w:ind w:left="720" w:hanging="720"/>
        <w:rPr>
          <w:sz w:val="22"/>
          <w:szCs w:val="22"/>
          <w:rtl w:val="0"/>
          <w:lang w:val="en-US"/>
        </w:rPr>
      </w:pPr>
      <w:r>
        <w:rPr>
          <w:rtl w:val="0"/>
        </w:rPr>
        <w:tab/>
      </w:r>
      <w:r>
        <w:rPr>
          <w:sz w:val="22"/>
          <w:szCs w:val="22"/>
          <w:rtl w:val="0"/>
          <w:lang w:val="en-US"/>
        </w:rPr>
        <w:t>3</w:t>
      </w:r>
      <w:r>
        <w:rPr>
          <w:sz w:val="22"/>
          <w:szCs w:val="22"/>
          <w:rtl w:val="0"/>
          <w:lang w:val="en-US"/>
        </w:rPr>
        <w:t>.  Ventilate under covers to prevent condensation.</w:t>
      </w:r>
    </w:p>
    <w:p>
      <w:pPr>
        <w:pStyle w:val="Body A"/>
        <w:ind w:left="720" w:hanging="720"/>
        <w:rPr>
          <w:sz w:val="22"/>
          <w:szCs w:val="22"/>
          <w:rtl w:val="0"/>
          <w:lang w:val="en-US"/>
        </w:rPr>
      </w:pPr>
      <w:r>
        <w:rPr>
          <w:rtl w:val="0"/>
        </w:rPr>
        <w:tab/>
      </w:r>
      <w:r>
        <w:rPr>
          <w:sz w:val="22"/>
          <w:szCs w:val="22"/>
          <w:rtl w:val="0"/>
          <w:lang w:val="en-US"/>
        </w:rPr>
        <w:t>4.</w:t>
      </w:r>
      <w:r>
        <w:rPr>
          <w:sz w:val="22"/>
          <w:szCs w:val="22"/>
          <w:rtl w:val="0"/>
          <w:lang w:val="en-US"/>
        </w:rPr>
        <w:t xml:space="preserve">  Prevent contact with dirt.</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C.      Handling:  Protect cast stone components during handling and installation to prevent chipping, cracking, or other damage.</w:t>
      </w:r>
    </w:p>
    <w:p>
      <w:pPr>
        <w:pStyle w:val="Body A"/>
        <w:rPr>
          <w:sz w:val="22"/>
          <w:szCs w:val="22"/>
          <w:rtl w:val="0"/>
        </w:rPr>
      </w:pPr>
      <w:r>
        <w:rPr>
          <w:sz w:val="22"/>
          <w:szCs w:val="22"/>
          <w:rtl w:val="0"/>
          <w:lang w:val="en-US"/>
        </w:rPr>
        <w:t xml:space="preserve"> </w:t>
      </w:r>
    </w:p>
    <w:p>
      <w:pPr>
        <w:pStyle w:val="Body A"/>
        <w:rPr>
          <w:color w:val="357ca2"/>
          <w:u w:color="357ca2"/>
        </w:rPr>
      </w:pPr>
      <w:r>
        <w:rPr>
          <w:color w:val="357ca2"/>
          <w:sz w:val="22"/>
          <w:szCs w:val="22"/>
          <w:u w:color="357ca2"/>
          <w:rtl w:val="0"/>
          <w:lang w:val="en-US"/>
        </w:rPr>
        <w:t>[*Specifier Notes:  Revise the following article as required for the project.  Delete if not required. *]</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1.8       SCHEDULING</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en-US"/>
        </w:rPr>
      </w:pPr>
      <w:r>
        <w:rPr>
          <w:rtl w:val="0"/>
        </w:rPr>
        <w:tab/>
      </w:r>
      <w:r>
        <w:rPr>
          <w:sz w:val="22"/>
          <w:szCs w:val="22"/>
          <w:rtl w:val="0"/>
          <w:lang w:val="en-US"/>
        </w:rPr>
        <w:t>A.     Schedule and coordinate production and delivery of cast stone components with unit masonry work to optimize on-site inventory and to avoid delaying the Work.</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PART 2        PRODUCTS</w:t>
      </w:r>
    </w:p>
    <w:p>
      <w:pPr>
        <w:pStyle w:val="Body A"/>
        <w:rPr>
          <w:sz w:val="22"/>
          <w:szCs w:val="22"/>
          <w:rtl w:val="0"/>
        </w:rPr>
      </w:pPr>
      <w:r>
        <w:rPr>
          <w:sz w:val="22"/>
          <w:szCs w:val="22"/>
          <w:rtl w:val="0"/>
          <w:lang w:val="en-US"/>
        </w:rPr>
        <w:t xml:space="preserve"> </w:t>
      </w:r>
    </w:p>
    <w:p>
      <w:pPr>
        <w:pStyle w:val="Body A"/>
        <w:rPr>
          <w:b w:val="1"/>
          <w:bCs w:val="1"/>
        </w:rPr>
      </w:pPr>
      <w:r>
        <w:rPr>
          <w:b w:val="1"/>
          <w:bCs w:val="1"/>
          <w:sz w:val="22"/>
          <w:szCs w:val="22"/>
          <w:rtl w:val="0"/>
          <w:lang w:val="en-US"/>
        </w:rPr>
        <w:t>2.1       MANUFACTURER</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nl-NL"/>
        </w:rPr>
      </w:pPr>
      <w:r>
        <w:rPr>
          <w:sz w:val="22"/>
          <w:szCs w:val="22"/>
          <w:rtl w:val="0"/>
        </w:rPr>
        <w:tab/>
      </w:r>
      <w:r>
        <w:rPr>
          <w:sz w:val="22"/>
          <w:szCs w:val="22"/>
          <w:rtl w:val="0"/>
          <w:lang w:val="nl-NL"/>
        </w:rPr>
        <w:t xml:space="preserve">A.     Manufacturer:  </w:t>
      </w:r>
      <w:r>
        <w:rPr>
          <w:rtl w:val="0"/>
          <w:lang w:val="en-US"/>
        </w:rPr>
        <w:t>Cornerstone Architectural Products LLC</w:t>
      </w:r>
      <w:r>
        <w:rPr>
          <w:rtl w:val="0"/>
          <w:lang w:val="en-US"/>
        </w:rPr>
        <w:t xml:space="preserve">; websites: </w:t>
      </w:r>
      <w:r>
        <w:rPr>
          <w:rStyle w:val="Hyperlink.0"/>
        </w:rPr>
        <w:fldChar w:fldCharType="begin" w:fldLock="0"/>
      </w:r>
      <w:r>
        <w:rPr>
          <w:rStyle w:val="Hyperlink.0"/>
        </w:rPr>
        <w:instrText xml:space="preserve"> HYPERLINK "http://www.cornerstoneproductsllc.com"</w:instrText>
      </w:r>
      <w:r>
        <w:rPr>
          <w:rStyle w:val="Hyperlink.0"/>
        </w:rPr>
        <w:fldChar w:fldCharType="separate" w:fldLock="0"/>
      </w:r>
      <w:r>
        <w:rPr>
          <w:rStyle w:val="Hyperlink.0"/>
          <w:rtl w:val="0"/>
          <w:lang w:val="en-US"/>
        </w:rPr>
        <w:t>www.cornerstoneproductsllc.com</w:t>
      </w:r>
      <w:r>
        <w:rPr/>
        <w:fldChar w:fldCharType="end" w:fldLock="0"/>
      </w:r>
      <w:r>
        <w:rPr>
          <w:sz w:val="22"/>
          <w:szCs w:val="22"/>
          <w:rtl w:val="0"/>
          <w:lang w:val="nl-NL"/>
        </w:rPr>
        <w:t xml:space="preserve"> and neveneerstone.com</w:t>
      </w:r>
      <w:r>
        <w:rPr>
          <w:sz w:val="22"/>
          <w:szCs w:val="22"/>
          <w:rtl w:val="0"/>
          <w:lang w:val="nl-NL"/>
        </w:rPr>
        <w:t xml:space="preserve">, E-Mail </w:t>
      </w:r>
      <w:r>
        <w:rPr>
          <w:sz w:val="22"/>
          <w:szCs w:val="22"/>
          <w:rtl w:val="0"/>
          <w:lang w:val="nl-NL"/>
        </w:rPr>
        <w:t>matthew@cornerstoneproductsllc.com</w:t>
      </w:r>
      <w:r>
        <w:rPr>
          <w:sz w:val="22"/>
          <w:szCs w:val="22"/>
          <w:rtl w:val="0"/>
          <w:lang w:val="nl-NL"/>
        </w:rPr>
        <w:t>.</w:t>
      </w:r>
    </w:p>
    <w:p>
      <w:pPr>
        <w:pStyle w:val="Body A"/>
        <w:rPr>
          <w:sz w:val="22"/>
          <w:szCs w:val="22"/>
          <w:rtl w:val="0"/>
        </w:rPr>
      </w:pPr>
      <w:r>
        <w:rPr>
          <w:sz w:val="22"/>
          <w:szCs w:val="22"/>
          <w:rtl w:val="0"/>
          <w:lang w:val="en-US"/>
        </w:rPr>
        <w:t xml:space="preserve"> </w:t>
      </w:r>
    </w:p>
    <w:p>
      <w:pPr>
        <w:pStyle w:val="Body A"/>
        <w:rPr>
          <w:b w:val="1"/>
          <w:bCs w:val="1"/>
        </w:rPr>
      </w:pPr>
      <w:r>
        <w:rPr>
          <w:b w:val="1"/>
          <w:bCs w:val="1"/>
          <w:rtl w:val="0"/>
          <w:lang w:val="en-US"/>
        </w:rPr>
        <w:t>2.2       CAST STONE MASONRY</w:t>
      </w:r>
      <w:r>
        <w:rPr>
          <w:b w:val="1"/>
          <w:bCs w:val="1"/>
          <w:rtl w:val="0"/>
          <w:lang w:val="en-US"/>
        </w:rPr>
        <w:t xml:space="preserve"> AND VENEER</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Cast Stone:</w:t>
      </w:r>
    </w:p>
    <w:p>
      <w:pPr>
        <w:pStyle w:val="Body A"/>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Compressive Strength:  ASTM C 1364.</w:t>
      </w:r>
    </w:p>
    <w:p>
      <w:pPr>
        <w:pStyle w:val="Body A"/>
        <w:rPr>
          <w:sz w:val="22"/>
          <w:szCs w:val="22"/>
          <w:rtl w:val="0"/>
          <w:lang w:val="de-DE"/>
        </w:rPr>
      </w:pPr>
      <w:r>
        <w:rPr>
          <w:sz w:val="22"/>
          <w:szCs w:val="22"/>
          <w:rtl w:val="0"/>
        </w:rPr>
        <w:tab/>
      </w:r>
      <w:r>
        <w:rPr>
          <w:sz w:val="22"/>
          <w:szCs w:val="22"/>
          <w:rtl w:val="0"/>
          <w:lang w:val="de-DE"/>
        </w:rPr>
        <w:t>2</w:t>
      </w:r>
      <w:r>
        <w:rPr>
          <w:sz w:val="22"/>
          <w:szCs w:val="22"/>
          <w:rtl w:val="0"/>
          <w:lang w:val="de-DE"/>
        </w:rPr>
        <w:t xml:space="preserve">.  </w:t>
      </w:r>
      <w:r>
        <w:rPr>
          <w:sz w:val="22"/>
          <w:szCs w:val="22"/>
          <w:rtl w:val="0"/>
          <w:lang w:val="de-DE"/>
        </w:rPr>
        <w:t>Absorption, Cold Water:  ASTM C 1364.</w:t>
      </w:r>
    </w:p>
    <w:p>
      <w:pPr>
        <w:pStyle w:val="Body A"/>
        <w:rPr>
          <w:sz w:val="22"/>
          <w:szCs w:val="22"/>
          <w:rtl w:val="0"/>
        </w:rPr>
      </w:pPr>
      <w:r>
        <w:rPr>
          <w:sz w:val="22"/>
          <w:szCs w:val="22"/>
          <w:rtl w:val="0"/>
          <w:lang w:val="de-DE"/>
        </w:rPr>
        <w:tab/>
      </w:r>
      <w:r>
        <w:rPr>
          <w:sz w:val="22"/>
          <w:szCs w:val="22"/>
          <w:rtl w:val="0"/>
          <w:lang w:val="en-US"/>
        </w:rPr>
        <w:t>3.</w:t>
      </w:r>
      <w:r>
        <w:rPr>
          <w:sz w:val="22"/>
          <w:szCs w:val="22"/>
          <w:rtl w:val="0"/>
          <w:lang w:val="en-US"/>
        </w:rPr>
        <w:t xml:space="preserve">  </w:t>
      </w:r>
      <w:r>
        <w:rPr>
          <w:sz w:val="22"/>
          <w:szCs w:val="22"/>
          <w:rtl w:val="0"/>
          <w:lang w:val="en-US"/>
        </w:rPr>
        <w:t>Linear Shrinkage:  ASTM C 1364.</w:t>
      </w:r>
    </w:p>
    <w:p>
      <w:pPr>
        <w:pStyle w:val="Body A"/>
        <w:ind w:left="360" w:hanging="360"/>
        <w:rPr>
          <w:sz w:val="22"/>
          <w:szCs w:val="22"/>
          <w:rtl w:val="0"/>
        </w:rPr>
      </w:pPr>
      <w:r>
        <w:rPr>
          <w:sz w:val="22"/>
          <w:szCs w:val="22"/>
          <w:rtl w:val="0"/>
        </w:rPr>
        <w:tab/>
      </w:r>
    </w:p>
    <w:p>
      <w:pPr>
        <w:pStyle w:val="Body A"/>
        <w:ind w:left="360" w:hanging="360"/>
        <w:rPr>
          <w:sz w:val="22"/>
          <w:szCs w:val="22"/>
          <w:rtl w:val="0"/>
        </w:rPr>
      </w:pPr>
      <w:r>
        <w:rPr>
          <w:sz w:val="22"/>
          <w:szCs w:val="22"/>
          <w:rtl w:val="0"/>
        </w:rPr>
        <w:tab/>
        <w:t>B.</w:t>
        <w:tab/>
        <w:t xml:space="preserve">    Veneer Stone Weight: ASTM C 1670.</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fr-FR"/>
        </w:rPr>
      </w:pPr>
      <w:r>
        <w:rPr>
          <w:sz w:val="22"/>
          <w:szCs w:val="22"/>
          <w:rtl w:val="0"/>
        </w:rPr>
        <w:tab/>
      </w:r>
      <w:r>
        <w:rPr>
          <w:sz w:val="22"/>
          <w:szCs w:val="22"/>
          <w:rtl w:val="0"/>
          <w:lang w:val="fr-FR"/>
        </w:rPr>
        <w:t>C</w:t>
      </w:r>
      <w:r>
        <w:rPr>
          <w:sz w:val="22"/>
          <w:szCs w:val="22"/>
          <w:rtl w:val="0"/>
          <w:lang w:val="fr-FR"/>
        </w:rPr>
        <w:t>.      Surface Texture:  ASTM C 1364.</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t>D</w:t>
      </w:r>
      <w:r>
        <w:rPr>
          <w:sz w:val="22"/>
          <w:szCs w:val="22"/>
          <w:rtl w:val="0"/>
          <w:lang w:val="en-US"/>
        </w:rPr>
        <w:t>.      Color and Finish:</w:t>
      </w:r>
    </w:p>
    <w:p>
      <w:pPr>
        <w:pStyle w:val="Body A"/>
        <w:rPr>
          <w:sz w:val="22"/>
          <w:szCs w:val="22"/>
          <w:rtl w:val="0"/>
        </w:rPr>
      </w:pPr>
      <w:r>
        <w:rPr>
          <w:sz w:val="22"/>
          <w:szCs w:val="22"/>
          <w:rtl w:val="0"/>
          <w:lang w:val="en-US"/>
        </w:rPr>
        <w:t xml:space="preserve"> </w:t>
      </w:r>
    </w:p>
    <w:p>
      <w:pPr>
        <w:pStyle w:val="Body A"/>
        <w:rPr>
          <w:color w:val="357ca2"/>
          <w:sz w:val="22"/>
          <w:szCs w:val="22"/>
          <w:rtl w:val="0"/>
        </w:rPr>
      </w:pPr>
      <w:r>
        <w:rPr>
          <w:color w:val="357ca2"/>
          <w:rtl w:val="0"/>
          <w:lang w:val="en-US"/>
        </w:rPr>
        <w:t xml:space="preserve">[* </w:t>
      </w:r>
      <w:r>
        <w:rPr>
          <w:color w:val="357ca2"/>
          <w:rtl w:val="0"/>
          <w:lang w:val="en-US"/>
        </w:rPr>
        <w:t xml:space="preserve">Specifier Notes:  </w:t>
      </w:r>
      <w:r>
        <w:rPr>
          <w:color w:val="357ca2"/>
          <w:rtl w:val="0"/>
          <w:lang w:val="en-US"/>
        </w:rPr>
        <w:t>Cornerstone Architectural Products LLC</w:t>
      </w:r>
      <w:r>
        <w:rPr>
          <w:color w:val="357ca2"/>
          <w:rtl w:val="0"/>
          <w:lang w:val="en-US"/>
        </w:rPr>
        <w:t xml:space="preserve"> can assist in the color selection process by either providing color samples from the wide assortment of existing colors or by custom color matching a color or material chosen by the Architect.  Specify one of the following </w:t>
      </w:r>
      <w:r>
        <w:rPr>
          <w:color w:val="357ca2"/>
          <w:rtl w:val="0"/>
          <w:lang w:val="en-US"/>
        </w:rPr>
        <w:t xml:space="preserve">four </w:t>
      </w:r>
      <w:r>
        <w:rPr>
          <w:color w:val="357ca2"/>
          <w:rtl w:val="0"/>
          <w:lang w:val="en-US"/>
        </w:rPr>
        <w:t>sentences.</w:t>
      </w:r>
      <w:r>
        <w:rPr>
          <w:color w:val="357ca2"/>
          <w:rtl w:val="0"/>
          <w:lang w:val="en-US"/>
        </w:rPr>
        <w:t xml:space="preserve"> *]</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Match sample on file at Architect's office.</w:t>
      </w:r>
    </w:p>
    <w:p>
      <w:pPr>
        <w:pStyle w:val="Body A"/>
        <w:rPr>
          <w:sz w:val="22"/>
          <w:szCs w:val="22"/>
          <w:rtl w:val="0"/>
        </w:rPr>
      </w:pPr>
      <w:r>
        <w:rPr>
          <w:sz w:val="22"/>
          <w:szCs w:val="22"/>
          <w:rtl w:val="0"/>
          <w:lang w:val="en-US"/>
        </w:rPr>
        <w:t xml:space="preserve"> </w:t>
      </w:r>
    </w:p>
    <w:p>
      <w:pPr>
        <w:pStyle w:val="Body A"/>
        <w:rPr>
          <w:color w:val="357ca2"/>
          <w:sz w:val="22"/>
          <w:szCs w:val="22"/>
          <w:rtl w:val="0"/>
        </w:rPr>
      </w:pPr>
      <w:r>
        <w:rPr>
          <w:color w:val="357ca2"/>
          <w:rtl w:val="0"/>
          <w:lang w:val="en-US"/>
        </w:rPr>
        <w:t xml:space="preserve">[* Specifier Notes:  Insert </w:t>
      </w:r>
      <w:r>
        <w:rPr>
          <w:color w:val="357ca2"/>
          <w:rtl w:val="0"/>
          <w:lang w:val="en-US"/>
        </w:rPr>
        <w:t>Cornerstone Cast Stone Masonry color or New England Veneer Stone color or blend</w:t>
      </w:r>
      <w:r>
        <w:rPr>
          <w:color w:val="357ca2"/>
          <w:rtl w:val="0"/>
          <w:lang w:val="en-US"/>
        </w:rPr>
        <w:t>.</w:t>
      </w:r>
      <w:r>
        <w:rPr>
          <w:color w:val="357ca2"/>
          <w:rtl w:val="0"/>
          <w:lang w:val="en-US"/>
        </w:rPr>
        <w:t>*]</w:t>
      </w:r>
    </w:p>
    <w:p>
      <w:pPr>
        <w:pStyle w:val="Body A"/>
        <w:rPr>
          <w:sz w:val="22"/>
          <w:szCs w:val="22"/>
          <w:rtl w:val="0"/>
        </w:rPr>
      </w:pPr>
      <w:r>
        <w:rPr>
          <w:sz w:val="22"/>
          <w:szCs w:val="22"/>
          <w:rtl w:val="0"/>
          <w:lang w:val="en-US"/>
        </w:rPr>
        <w:t xml:space="preserve"> </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Cornerstone Architectural Products Cast Stone Masonry Color</w:t>
      </w:r>
      <w:r>
        <w:rPr>
          <w:sz w:val="22"/>
          <w:szCs w:val="22"/>
          <w:rtl w:val="0"/>
          <w:lang w:val="en-US"/>
        </w:rPr>
        <w:t xml:space="preserve">:  </w:t>
      </w:r>
    </w:p>
    <w:p>
      <w:pPr>
        <w:pStyle w:val="Body A"/>
        <w:ind w:left="720" w:hanging="720"/>
        <w:rPr>
          <w:sz w:val="22"/>
          <w:szCs w:val="22"/>
          <w:rtl w:val="0"/>
        </w:rPr>
      </w:pPr>
      <w:r>
        <w:rPr>
          <w:sz w:val="22"/>
          <w:szCs w:val="22"/>
          <w:rtl w:val="0"/>
        </w:rPr>
        <w:tab/>
      </w:r>
      <w:r>
        <w:rPr>
          <w:sz w:val="22"/>
          <w:szCs w:val="22"/>
          <w:rtl w:val="0"/>
          <w:lang w:val="en-US"/>
        </w:rPr>
        <w:t>_________________</w:t>
      </w:r>
      <w:r>
        <w:rPr>
          <w:sz w:val="22"/>
          <w:szCs w:val="22"/>
          <w:rtl w:val="0"/>
          <w:lang w:val="en-US"/>
        </w:rPr>
        <w:t>_____________</w:t>
      </w:r>
    </w:p>
    <w:p>
      <w:pPr>
        <w:pStyle w:val="Body A"/>
        <w:rPr>
          <w:sz w:val="22"/>
          <w:szCs w:val="22"/>
          <w:rtl w:val="0"/>
        </w:rPr>
      </w:pPr>
    </w:p>
    <w:p>
      <w:pPr>
        <w:pStyle w:val="Body A"/>
      </w:pPr>
      <w:r>
        <w:rPr>
          <w:sz w:val="22"/>
          <w:szCs w:val="22"/>
          <w:rtl w:val="0"/>
        </w:rPr>
        <w:tab/>
      </w:r>
      <w:r>
        <w:rPr>
          <w:rtl w:val="0"/>
        </w:rPr>
        <w:t>1</w:t>
      </w:r>
      <w:r>
        <w:rPr>
          <w:rtl w:val="0"/>
        </w:rPr>
        <w:t>.  New England Veneer Stone Pattern and Color or Blend</w:t>
      </w:r>
      <w:r>
        <w:rPr>
          <w:rtl w:val="0"/>
        </w:rPr>
        <w:t xml:space="preserve">:  </w:t>
      </w:r>
    </w:p>
    <w:p>
      <w:pPr>
        <w:pStyle w:val="Body A"/>
        <w:ind w:left="720" w:hanging="720"/>
        <w:rPr>
          <w:sz w:val="22"/>
          <w:szCs w:val="22"/>
          <w:rtl w:val="0"/>
        </w:rPr>
      </w:pPr>
      <w:r>
        <w:rPr>
          <w:sz w:val="22"/>
          <w:szCs w:val="22"/>
          <w:rtl w:val="0"/>
        </w:rPr>
        <w:tab/>
      </w:r>
      <w:r>
        <w:rPr>
          <w:sz w:val="22"/>
          <w:szCs w:val="22"/>
          <w:rtl w:val="0"/>
          <w:lang w:val="en-US"/>
        </w:rPr>
        <w:t>_________________</w:t>
      </w:r>
      <w:r>
        <w:rPr>
          <w:sz w:val="22"/>
          <w:szCs w:val="22"/>
          <w:rtl w:val="0"/>
          <w:lang w:val="en-US"/>
        </w:rPr>
        <w:t>_____________</w:t>
      </w:r>
    </w:p>
    <w:p>
      <w:pPr>
        <w:pStyle w:val="Body A"/>
      </w:pPr>
      <w:r>
        <w:rPr>
          <w:rtl w:val="0"/>
        </w:rPr>
        <w:t xml:space="preserve"> </w:t>
      </w:r>
    </w:p>
    <w:p>
      <w:pPr>
        <w:pStyle w:val="Body A"/>
        <w:rPr>
          <w:color w:val="357ca2"/>
          <w:sz w:val="22"/>
          <w:szCs w:val="22"/>
          <w:rtl w:val="0"/>
        </w:rPr>
      </w:pPr>
      <w:r>
        <w:rPr>
          <w:color w:val="357ca2"/>
          <w:rtl w:val="0"/>
          <w:lang w:val="en-US"/>
        </w:rPr>
        <w:t>[* Specifier Notes:  Insert name of brick, natural stone, or other material to be matched.</w:t>
      </w:r>
      <w:r>
        <w:rPr>
          <w:color w:val="357ca2"/>
          <w:rtl w:val="0"/>
          <w:lang w:val="en-US"/>
        </w:rPr>
        <w:t xml:space="preserve"> *]</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 xml:space="preserve">Match Color:  </w:t>
      </w:r>
    </w:p>
    <w:p>
      <w:pPr>
        <w:pStyle w:val="Body A"/>
        <w:rPr>
          <w:sz w:val="22"/>
          <w:szCs w:val="22"/>
          <w:rtl w:val="0"/>
        </w:rPr>
      </w:pPr>
      <w:r>
        <w:rPr>
          <w:sz w:val="22"/>
          <w:szCs w:val="22"/>
          <w:rtl w:val="0"/>
        </w:rPr>
        <w:tab/>
      </w:r>
      <w:r>
        <w:rPr>
          <w:rtl w:val="0"/>
        </w:rPr>
        <w:t>_________________</w:t>
      </w:r>
      <w:r>
        <w:rPr>
          <w:rtl w:val="0"/>
        </w:rPr>
        <w:t>_____________</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D.      Permissible Variation in Color:</w:t>
      </w:r>
    </w:p>
    <w:p>
      <w:pPr>
        <w:pStyle w:val="Body A"/>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Total Color Difference:  ASTM C 1364, 6 units.</w:t>
      </w:r>
    </w:p>
    <w:p>
      <w:pPr>
        <w:pStyle w:val="Body A"/>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Hue Difference:  ASTM C 1364, 2 units.</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2.3       CAST STONE MATERIALS</w:t>
      </w:r>
    </w:p>
    <w:p>
      <w:pPr>
        <w:pStyle w:val="Body A"/>
        <w:rPr>
          <w:sz w:val="22"/>
          <w:szCs w:val="22"/>
          <w:rtl w:val="0"/>
        </w:rPr>
      </w:pPr>
      <w:r>
        <w:rPr>
          <w:sz w:val="22"/>
          <w:szCs w:val="22"/>
          <w:rtl w:val="0"/>
          <w:lang w:val="en-US"/>
        </w:rPr>
        <w:t xml:space="preserve"> </w:t>
      </w:r>
    </w:p>
    <w:p>
      <w:pPr>
        <w:pStyle w:val="Body A"/>
        <w:rPr>
          <w:color w:val="357ca2"/>
          <w:sz w:val="22"/>
          <w:szCs w:val="22"/>
          <w:rtl w:val="0"/>
        </w:rPr>
      </w:pPr>
      <w:r>
        <w:rPr>
          <w:color w:val="357ca2"/>
          <w:rtl w:val="0"/>
          <w:lang w:val="en-US"/>
        </w:rPr>
        <w:t xml:space="preserve">[* </w:t>
      </w:r>
      <w:r>
        <w:rPr>
          <w:color w:val="357ca2"/>
          <w:rtl w:val="0"/>
          <w:lang w:val="en-US"/>
        </w:rPr>
        <w:t>Specifier Notes:  Manufacturer will choose type and color of portland cement and aggregates based on the cast stone color specified by the Architect.</w:t>
      </w:r>
      <w:r>
        <w:rPr>
          <w:color w:val="357ca2"/>
          <w:rtl w:val="0"/>
          <w:lang w:val="en-US"/>
        </w:rPr>
        <w:t xml:space="preserve"> *]</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Portland Cement:  ASTM C 150, Type I; white or gray as required to match specified color.</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Coarse Aggregate:  ASTM C 1364; granite, quartz, or limestone.</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C.      Fine Aggregate:  ASTM C 1364, natural or manufactured sands.</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D.      Coloring Pigments:  ASTM C 1364, inorganic iron oxides.</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E.      Chemical Admixtures:  ASTM C 1364.</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F.      Water:  Potable.</w:t>
      </w:r>
    </w:p>
    <w:p>
      <w:pPr>
        <w:pStyle w:val="Body A"/>
        <w:rPr>
          <w:sz w:val="22"/>
          <w:szCs w:val="22"/>
          <w:rtl w:val="0"/>
        </w:rPr>
      </w:pPr>
      <w:r>
        <w:rPr>
          <w:sz w:val="22"/>
          <w:szCs w:val="22"/>
          <w:rtl w:val="0"/>
          <w:lang w:val="en-US"/>
        </w:rPr>
        <w:t xml:space="preserve"> </w:t>
      </w:r>
    </w:p>
    <w:p>
      <w:pPr>
        <w:pStyle w:val="Body A"/>
        <w:rPr>
          <w:color w:val="357ca2"/>
        </w:rPr>
      </w:pPr>
      <w:r>
        <w:rPr>
          <w:color w:val="357ca2"/>
          <w:rtl w:val="0"/>
          <w:lang w:val="en-US"/>
        </w:rPr>
        <w:t xml:space="preserve">[* </w:t>
      </w:r>
      <w:r>
        <w:rPr>
          <w:color w:val="357ca2"/>
          <w:rtl w:val="0"/>
          <w:lang w:val="en-US"/>
        </w:rPr>
        <w:t>Specifier Notes:  Specify galvanized or epoxy-coated steel reinforcing bars when reinforcing is required for safe handling, setting, and structural stress.</w:t>
      </w:r>
      <w:r>
        <w:rPr>
          <w:color w:val="357ca2"/>
          <w:rtl w:val="0"/>
          <w:lang w:val="en-US"/>
        </w:rPr>
        <w:t xml:space="preserve"> Does not apply to Veneer Stone. *]</w:t>
      </w:r>
    </w:p>
    <w:p>
      <w:pPr>
        <w:pStyle w:val="Body A"/>
        <w:rPr>
          <w:color w:val="357ca2"/>
        </w:rPr>
      </w:pPr>
      <w:r>
        <w:rPr>
          <w:color w:val="357ca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G.     Reinforcement:  Where required by ASTM C 1364, [galvanized steel]  [epoxy-coated steel].</w:t>
      </w:r>
    </w:p>
    <w:p>
      <w:pPr>
        <w:pStyle w:val="Body A"/>
        <w:rPr>
          <w:sz w:val="22"/>
          <w:szCs w:val="22"/>
          <w:rtl w:val="0"/>
        </w:rPr>
      </w:pPr>
      <w:r>
        <w:rPr>
          <w:sz w:val="22"/>
          <w:szCs w:val="22"/>
          <w:rtl w:val="0"/>
          <w:lang w:val="en-US"/>
        </w:rPr>
        <w:t xml:space="preserve"> </w:t>
      </w:r>
    </w:p>
    <w:p>
      <w:pPr>
        <w:pStyle w:val="Body A"/>
        <w:rPr>
          <w:sz w:val="22"/>
          <w:szCs w:val="22"/>
          <w:rtl w:val="0"/>
        </w:rPr>
      </w:pPr>
    </w:p>
    <w:p>
      <w:pPr>
        <w:pStyle w:val="Body A"/>
        <w:rPr>
          <w:b w:val="0"/>
          <w:bCs w:val="0"/>
          <w:sz w:val="22"/>
          <w:szCs w:val="22"/>
          <w:rtl w:val="0"/>
        </w:rPr>
      </w:pPr>
      <w:r>
        <w:rPr>
          <w:b w:val="1"/>
          <w:bCs w:val="1"/>
          <w:rtl w:val="0"/>
          <w:lang w:val="en-US"/>
        </w:rPr>
        <w:t>2.4       MORTAR MATERIALS</w:t>
      </w:r>
    </w:p>
    <w:p>
      <w:pPr>
        <w:pStyle w:val="Body A"/>
        <w:rPr>
          <w:sz w:val="22"/>
          <w:szCs w:val="22"/>
          <w:rtl w:val="0"/>
        </w:rPr>
      </w:pPr>
      <w:r>
        <w:rPr>
          <w:sz w:val="22"/>
          <w:szCs w:val="22"/>
          <w:rtl w:val="0"/>
          <w:lang w:val="en-US"/>
        </w:rPr>
        <w:t xml:space="preserve"> </w:t>
      </w:r>
    </w:p>
    <w:p>
      <w:pPr>
        <w:pStyle w:val="Body A"/>
        <w:rPr>
          <w:color w:val="357ca2"/>
          <w:sz w:val="22"/>
          <w:szCs w:val="22"/>
          <w:rtl w:val="0"/>
        </w:rPr>
      </w:pPr>
      <w:r>
        <w:rPr>
          <w:color w:val="357ca2"/>
          <w:rtl w:val="0"/>
          <w:lang w:val="en-US"/>
        </w:rPr>
        <w:t xml:space="preserve">[* </w:t>
      </w:r>
      <w:r>
        <w:rPr>
          <w:color w:val="357ca2"/>
          <w:rtl w:val="0"/>
          <w:lang w:val="en-US"/>
        </w:rPr>
        <w:t>Specifier Notes:  Specify the mortar.</w:t>
      </w:r>
      <w:r>
        <w:rPr>
          <w:color w:val="357ca2"/>
          <w:rtl w:val="0"/>
          <w:lang w:val="en-US"/>
        </w:rPr>
        <w:t xml:space="preserve"> *]</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Mortar:  [Cast Stone Institute Standard Specification]  [As specified in Section 04 05 13].</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2.5       ACCESSORIES</w:t>
      </w:r>
    </w:p>
    <w:p>
      <w:pPr>
        <w:pStyle w:val="Body A"/>
        <w:rPr>
          <w:color w:val="357ca2"/>
        </w:rPr>
      </w:pPr>
      <w:r>
        <w:rPr>
          <w:color w:val="357ca2"/>
          <w:rtl w:val="0"/>
          <w:lang w:val="en-US"/>
        </w:rPr>
        <w:t xml:space="preserve"> </w:t>
      </w:r>
    </w:p>
    <w:p>
      <w:pPr>
        <w:pStyle w:val="Body A"/>
        <w:rPr>
          <w:color w:val="357ca2"/>
        </w:rPr>
      </w:pPr>
      <w:r>
        <w:rPr>
          <w:color w:val="357ca2"/>
          <w:rtl w:val="0"/>
          <w:lang w:val="en-US"/>
        </w:rPr>
        <w:t>[* Specifier Notes:  Specify Type 304 stainless steel anchors for highly corrosive environments, such as coastal areas, and for 100-year type construction.</w:t>
      </w:r>
    </w:p>
    <w:p>
      <w:pPr>
        <w:pStyle w:val="Body A"/>
        <w:rPr>
          <w:color w:val="357ca2"/>
        </w:rPr>
      </w:pPr>
      <w:r>
        <w:rPr>
          <w:color w:val="357ca2"/>
          <w:rtl w:val="0"/>
          <w:lang w:val="en-US"/>
        </w:rPr>
        <w:t xml:space="preserve"> </w:t>
      </w:r>
    </w:p>
    <w:p>
      <w:pPr>
        <w:pStyle w:val="Body A"/>
        <w:rPr>
          <w:color w:val="357ca2"/>
        </w:rPr>
      </w:pPr>
      <w:r>
        <w:rPr>
          <w:color w:val="357ca2"/>
          <w:rtl w:val="0"/>
          <w:lang w:val="en-US"/>
        </w:rPr>
        <w:t>Anchor pins and dowels should be stainless steel.</w:t>
      </w:r>
      <w:r>
        <w:rPr>
          <w:color w:val="357ca2"/>
          <w:rtl w:val="0"/>
          <w:lang w:val="en-US"/>
        </w:rPr>
        <w:t xml:space="preserve"> </w:t>
      </w:r>
      <w:r>
        <w:rPr>
          <w:color w:val="357ca2"/>
          <w:rtl w:val="0"/>
          <w:lang w:val="en-US"/>
        </w:rPr>
        <w:t>Shelf angles and other similar structural items should be galvanized steel.</w:t>
      </w:r>
    </w:p>
    <w:p>
      <w:pPr>
        <w:pStyle w:val="Body A"/>
        <w:rPr>
          <w:color w:val="357ca2"/>
        </w:rPr>
      </w:pPr>
      <w:r>
        <w:rPr>
          <w:color w:val="357ca2"/>
          <w:rtl w:val="0"/>
          <w:lang w:val="en-US"/>
        </w:rPr>
        <w:t xml:space="preserve"> </w:t>
      </w:r>
    </w:p>
    <w:p>
      <w:pPr>
        <w:pStyle w:val="Body A"/>
        <w:rPr>
          <w:color w:val="357ca2"/>
        </w:rPr>
      </w:pPr>
      <w:r>
        <w:rPr>
          <w:color w:val="357ca2"/>
          <w:rtl w:val="0"/>
          <w:lang w:val="en-US"/>
        </w:rPr>
        <w:t xml:space="preserve">Consult </w:t>
      </w:r>
      <w:r>
        <w:rPr>
          <w:color w:val="357ca2"/>
          <w:rtl w:val="0"/>
          <w:lang w:val="en-US"/>
        </w:rPr>
        <w:t>Cornerstone Architectural Products LLC</w:t>
      </w:r>
      <w:r>
        <w:rPr>
          <w:color w:val="357ca2"/>
          <w:rtl w:val="0"/>
          <w:lang w:val="en-US"/>
        </w:rPr>
        <w:t xml:space="preserve"> for assistance in specifying anchors for the specific application.</w:t>
      </w:r>
      <w:r>
        <w:rPr>
          <w:color w:val="357ca2"/>
          <w:rtl w:val="0"/>
          <w:lang w:val="en-US"/>
        </w:rPr>
        <w:t>*]</w:t>
      </w:r>
    </w:p>
    <w:p>
      <w:pPr>
        <w:pStyle w:val="Body A"/>
      </w:pPr>
    </w:p>
    <w:p>
      <w:pPr>
        <w:pStyle w:val="Body A"/>
        <w:ind w:left="360" w:hanging="360"/>
        <w:rPr>
          <w:sz w:val="22"/>
          <w:szCs w:val="22"/>
          <w:rtl w:val="0"/>
        </w:rPr>
      </w:pPr>
      <w:r>
        <w:rPr>
          <w:sz w:val="22"/>
          <w:szCs w:val="22"/>
          <w:rtl w:val="0"/>
        </w:rPr>
        <w:tab/>
      </w:r>
      <w:r>
        <w:rPr>
          <w:sz w:val="22"/>
          <w:szCs w:val="22"/>
          <w:rtl w:val="0"/>
          <w:lang w:val="en-US"/>
        </w:rPr>
        <w:t>A.     Anchors:  Non-corrosive type, sized for conditions.  [Brass]  [Hot-dip galvanized steel]  [Type 304 stainless steel].</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Sealants:  As specified in Section 079000.</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C.      Cleaner:</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Manufacturer's standard-strength, general-purpose cleaner designed for removing mortar and grout stains, efflorescence, and other construction stains from new masonry surfaces without discoloring or damaging masonry surfaces.</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Approved for intended use by cast stone masonry manufacturer and approved by cleaner manufacturer for use on cast stone and adjacent masonry materials.</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2.6       FABRICATION</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Shapes:  Unless otherwise indicated on the Drawings, provide:</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Suitable wash on exterior sills, copings, projecting courses, and components with exposed top surfaces.</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Drips on projecting components, wherever possible.</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Reinforcement:</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As required to withstand handling and structural stresses.</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Comply with ASTM C 1364.</w:t>
      </w:r>
    </w:p>
    <w:p>
      <w:pPr>
        <w:pStyle w:val="Body A"/>
        <w:ind w:left="720" w:hanging="720"/>
        <w:rPr>
          <w:sz w:val="22"/>
          <w:szCs w:val="22"/>
          <w:rtl w:val="0"/>
        </w:rPr>
      </w:pPr>
      <w:r>
        <w:rPr>
          <w:sz w:val="22"/>
          <w:szCs w:val="22"/>
          <w:rtl w:val="0"/>
        </w:rPr>
        <w:tab/>
      </w:r>
      <w:r>
        <w:rPr>
          <w:sz w:val="22"/>
          <w:szCs w:val="22"/>
          <w:rtl w:val="0"/>
          <w:lang w:val="en-US"/>
        </w:rPr>
        <w:t xml:space="preserve">3. </w:t>
      </w:r>
      <w:r>
        <w:rPr>
          <w:sz w:val="22"/>
          <w:szCs w:val="22"/>
          <w:rtl w:val="0"/>
          <w:lang w:val="en-US"/>
        </w:rPr>
        <w:t xml:space="preserve">  </w:t>
      </w:r>
      <w:r>
        <w:rPr>
          <w:sz w:val="22"/>
          <w:szCs w:val="22"/>
          <w:rtl w:val="0"/>
          <w:lang w:val="en-US"/>
        </w:rPr>
        <w:t>Minimum of 0.25 percent of cross-sectional area of panels which exceed 24 inches (600 mm) in width.</w:t>
      </w:r>
    </w:p>
    <w:p>
      <w:pPr>
        <w:pStyle w:val="Body A"/>
        <w:ind w:left="720" w:hanging="720"/>
        <w:rPr>
          <w:sz w:val="22"/>
          <w:szCs w:val="22"/>
          <w:rtl w:val="0"/>
        </w:rPr>
      </w:pPr>
      <w:r>
        <w:rPr>
          <w:sz w:val="22"/>
          <w:szCs w:val="22"/>
          <w:rtl w:val="0"/>
        </w:rPr>
        <w:tab/>
      </w:r>
      <w:r>
        <w:rPr>
          <w:sz w:val="22"/>
          <w:szCs w:val="22"/>
          <w:rtl w:val="0"/>
          <w:lang w:val="en-US"/>
        </w:rPr>
        <w:t>4.</w:t>
      </w:r>
      <w:r>
        <w:rPr>
          <w:sz w:val="22"/>
          <w:szCs w:val="22"/>
          <w:rtl w:val="0"/>
          <w:lang w:val="en-US"/>
        </w:rPr>
        <w:t xml:space="preserve">  </w:t>
      </w:r>
      <w:r>
        <w:rPr>
          <w:sz w:val="22"/>
          <w:szCs w:val="22"/>
          <w:rtl w:val="0"/>
          <w:lang w:val="en-US"/>
        </w:rPr>
        <w:t>Minimum Reinforcing Cover:</w:t>
      </w:r>
      <w:r>
        <w:rPr>
          <w:sz w:val="22"/>
          <w:szCs w:val="22"/>
          <w:rtl w:val="0"/>
          <w:lang w:val="en-US"/>
        </w:rPr>
        <w:t xml:space="preserve"> </w:t>
      </w:r>
      <w:r>
        <w:rPr>
          <w:sz w:val="22"/>
          <w:szCs w:val="22"/>
          <w:rtl w:val="0"/>
          <w:lang w:val="en-US"/>
        </w:rPr>
        <w:t>Twice diameter of reinforcing bars.</w:t>
      </w:r>
    </w:p>
    <w:p>
      <w:pPr>
        <w:pStyle w:val="Body A"/>
        <w:ind w:left="720" w:hanging="720"/>
        <w:rPr>
          <w:sz w:val="22"/>
          <w:szCs w:val="22"/>
          <w:rtl w:val="0"/>
        </w:rPr>
      </w:pPr>
      <w:r>
        <w:rPr>
          <w:sz w:val="22"/>
          <w:szCs w:val="22"/>
          <w:rtl w:val="0"/>
        </w:rPr>
        <w:tab/>
      </w:r>
      <w:r>
        <w:rPr>
          <w:sz w:val="22"/>
          <w:szCs w:val="22"/>
          <w:rtl w:val="0"/>
          <w:lang w:val="en-US"/>
        </w:rPr>
        <w:t>5.</w:t>
      </w:r>
      <w:r>
        <w:rPr>
          <w:sz w:val="22"/>
          <w:szCs w:val="22"/>
          <w:rtl w:val="0"/>
          <w:lang w:val="en-US"/>
        </w:rPr>
        <w:t xml:space="preserve">  </w:t>
      </w:r>
      <w:r>
        <w:rPr>
          <w:sz w:val="22"/>
          <w:szCs w:val="22"/>
          <w:rtl w:val="0"/>
          <w:lang w:val="en-US"/>
        </w:rPr>
        <w:t>Units less than 24 inches in either transverse or longitudinal direction may be unreinforced in that direction if structural conditions allow.</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D.      Finishing:  Remove blemishes from exposed surfaces before packaging for shipment.</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E.      Manufacturing Tolerances:</w:t>
      </w:r>
      <w:r>
        <w:rPr>
          <w:sz w:val="22"/>
          <w:szCs w:val="22"/>
          <w:rtl w:val="0"/>
          <w:lang w:val="en-US"/>
        </w:rPr>
        <w:t xml:space="preserve"> </w:t>
      </w:r>
      <w:r>
        <w:rPr>
          <w:sz w:val="22"/>
          <w:szCs w:val="22"/>
          <w:rtl w:val="0"/>
          <w:lang w:val="en-US"/>
        </w:rPr>
        <w:t>Manufacture cast stone components within tolerances in accordance with Cast Stone Institute Standard Specification.</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2.7       SOURCE QUALITY CONTROL</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lang w:val="en-US"/>
        </w:rPr>
        <w:t xml:space="preserve"> </w:t>
        <w:tab/>
      </w:r>
      <w:r>
        <w:rPr>
          <w:sz w:val="22"/>
          <w:szCs w:val="22"/>
          <w:rtl w:val="0"/>
          <w:lang w:val="en-US"/>
        </w:rPr>
        <w:t>A.     Sampling and Testing:  ASTM C 1364.</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lang w:val="en-US"/>
        </w:rPr>
        <w:t xml:space="preserve"> </w:t>
      </w:r>
    </w:p>
    <w:p>
      <w:pPr>
        <w:pStyle w:val="Body A"/>
        <w:rPr>
          <w:b w:val="1"/>
          <w:bCs w:val="1"/>
        </w:rPr>
      </w:pPr>
      <w:r>
        <w:rPr>
          <w:b w:val="1"/>
          <w:bCs w:val="1"/>
          <w:rtl w:val="0"/>
          <w:lang w:val="en-US"/>
        </w:rPr>
        <w:t>PART 3        EXECUTION</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3.1       EXAMINATION</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Examine construction to receive cast stone masonry.  Notify Architect if construction is not acceptable.  Do not begin installation until unacceptable conditions have been corrected.</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Visual Inspection:</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Visually inspect cast stone components for fit and finish in accordance with ASTM C 1364 before installation.</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Do not install unacceptable components.</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3.2       INSTALLATION</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General:  Install cast stone masonry in conjunction with unit masonry, complying with Section 042000.</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Setting:</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Drench cast stone components with clear, running water immediately before installation.</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Do not use pry bars or other equipment in a manner that could damage cast stone components.</w:t>
      </w:r>
    </w:p>
    <w:p>
      <w:pPr>
        <w:pStyle w:val="Body A"/>
        <w:ind w:left="720" w:hanging="720"/>
        <w:rPr>
          <w:sz w:val="22"/>
          <w:szCs w:val="22"/>
          <w:rtl w:val="0"/>
        </w:rPr>
      </w:pPr>
      <w:r>
        <w:rPr>
          <w:sz w:val="22"/>
          <w:szCs w:val="22"/>
          <w:rtl w:val="0"/>
        </w:rPr>
        <w:tab/>
      </w:r>
      <w:r>
        <w:rPr>
          <w:sz w:val="22"/>
          <w:szCs w:val="22"/>
          <w:rtl w:val="0"/>
          <w:lang w:val="en-US"/>
        </w:rPr>
        <w:t>3.</w:t>
      </w:r>
      <w:r>
        <w:rPr>
          <w:sz w:val="22"/>
          <w:szCs w:val="22"/>
          <w:rtl w:val="0"/>
          <w:lang w:val="en-US"/>
        </w:rPr>
        <w:t xml:space="preserve">   </w:t>
      </w:r>
      <w:r>
        <w:rPr>
          <w:sz w:val="22"/>
          <w:szCs w:val="22"/>
          <w:rtl w:val="0"/>
          <w:lang w:val="en-US"/>
        </w:rPr>
        <w:t>Fill dowel holes and anchor slots completely with mortar or non-shrink grout.</w:t>
      </w:r>
    </w:p>
    <w:p>
      <w:pPr>
        <w:pStyle w:val="Body A"/>
        <w:ind w:left="720" w:hanging="720"/>
        <w:rPr>
          <w:sz w:val="22"/>
          <w:szCs w:val="22"/>
          <w:rtl w:val="0"/>
        </w:rPr>
      </w:pPr>
      <w:r>
        <w:rPr>
          <w:sz w:val="22"/>
          <w:szCs w:val="22"/>
          <w:rtl w:val="0"/>
        </w:rPr>
        <w:tab/>
      </w:r>
      <w:r>
        <w:rPr>
          <w:sz w:val="22"/>
          <w:szCs w:val="22"/>
          <w:rtl w:val="0"/>
          <w:lang w:val="en-US"/>
        </w:rPr>
        <w:t>4.</w:t>
      </w:r>
      <w:r>
        <w:rPr>
          <w:sz w:val="22"/>
          <w:szCs w:val="22"/>
          <w:rtl w:val="0"/>
          <w:lang w:val="en-US"/>
        </w:rPr>
        <w:t xml:space="preserve">   </w:t>
      </w:r>
      <w:r>
        <w:rPr>
          <w:sz w:val="22"/>
          <w:szCs w:val="22"/>
          <w:rtl w:val="0"/>
          <w:lang w:val="en-US"/>
        </w:rPr>
        <w:t>Set cast stone components in a full bed of mortar, unless otherwise indicated on the Drawings.</w:t>
      </w:r>
    </w:p>
    <w:p>
      <w:pPr>
        <w:pStyle w:val="Body A"/>
        <w:ind w:left="720" w:hanging="720"/>
        <w:rPr>
          <w:sz w:val="22"/>
          <w:szCs w:val="22"/>
          <w:rtl w:val="0"/>
        </w:rPr>
      </w:pPr>
      <w:r>
        <w:rPr>
          <w:sz w:val="22"/>
          <w:szCs w:val="22"/>
          <w:rtl w:val="0"/>
        </w:rPr>
        <w:tab/>
      </w:r>
      <w:r>
        <w:rPr>
          <w:sz w:val="22"/>
          <w:szCs w:val="22"/>
          <w:rtl w:val="0"/>
          <w:lang w:val="en-US"/>
        </w:rPr>
        <w:t xml:space="preserve">5. </w:t>
      </w:r>
      <w:r>
        <w:rPr>
          <w:sz w:val="22"/>
          <w:szCs w:val="22"/>
          <w:rtl w:val="0"/>
          <w:lang w:val="en-US"/>
        </w:rPr>
        <w:t xml:space="preserve">  </w:t>
      </w:r>
      <w:r>
        <w:rPr>
          <w:sz w:val="22"/>
          <w:szCs w:val="22"/>
          <w:rtl w:val="0"/>
          <w:lang w:val="en-US"/>
        </w:rPr>
        <w:t>Fill vertical joints with mortar.</w:t>
      </w:r>
    </w:p>
    <w:p>
      <w:pPr>
        <w:pStyle w:val="Body A"/>
        <w:ind w:left="720" w:hanging="720"/>
        <w:rPr>
          <w:sz w:val="22"/>
          <w:szCs w:val="22"/>
          <w:rtl w:val="0"/>
        </w:rPr>
      </w:pPr>
      <w:r>
        <w:rPr>
          <w:sz w:val="22"/>
          <w:szCs w:val="22"/>
          <w:rtl w:val="0"/>
        </w:rPr>
        <w:tab/>
      </w:r>
      <w:r>
        <w:rPr>
          <w:sz w:val="22"/>
          <w:szCs w:val="22"/>
          <w:rtl w:val="0"/>
          <w:lang w:val="en-US"/>
        </w:rPr>
        <w:t>6.</w:t>
      </w:r>
      <w:r>
        <w:rPr>
          <w:sz w:val="22"/>
          <w:szCs w:val="22"/>
          <w:rtl w:val="0"/>
          <w:lang w:val="en-US"/>
        </w:rPr>
        <w:t xml:space="preserve">   </w:t>
      </w:r>
      <w:r>
        <w:rPr>
          <w:sz w:val="22"/>
          <w:szCs w:val="22"/>
          <w:rtl w:val="0"/>
          <w:lang w:val="en-US"/>
        </w:rPr>
        <w:t>Make joints 3/8 inch (9 mm), unless otherwise indicated on the Drawings.</w:t>
      </w:r>
    </w:p>
    <w:p>
      <w:pPr>
        <w:pStyle w:val="Body A"/>
        <w:ind w:left="720" w:hanging="720"/>
        <w:rPr>
          <w:sz w:val="22"/>
          <w:szCs w:val="22"/>
          <w:rtl w:val="0"/>
        </w:rPr>
      </w:pPr>
      <w:r>
        <w:rPr>
          <w:sz w:val="22"/>
          <w:szCs w:val="22"/>
          <w:rtl w:val="0"/>
        </w:rPr>
        <w:tab/>
      </w:r>
      <w:r>
        <w:rPr>
          <w:sz w:val="22"/>
          <w:szCs w:val="22"/>
          <w:rtl w:val="0"/>
          <w:lang w:val="en-US"/>
        </w:rPr>
        <w:t>7.</w:t>
      </w:r>
      <w:r>
        <w:rPr>
          <w:sz w:val="22"/>
          <w:szCs w:val="22"/>
          <w:rtl w:val="0"/>
          <w:lang w:val="en-US"/>
        </w:rPr>
        <w:t xml:space="preserve">   </w:t>
      </w:r>
      <w:r>
        <w:rPr>
          <w:sz w:val="22"/>
          <w:szCs w:val="22"/>
          <w:rtl w:val="0"/>
          <w:lang w:val="en-US"/>
        </w:rPr>
        <w:t>Leave head joints in copings and similar components open for sealant.</w:t>
      </w:r>
    </w:p>
    <w:p>
      <w:pPr>
        <w:pStyle w:val="Body A"/>
        <w:ind w:left="720" w:hanging="720"/>
        <w:rPr>
          <w:sz w:val="22"/>
          <w:szCs w:val="22"/>
          <w:rtl w:val="0"/>
        </w:rPr>
      </w:pPr>
      <w:r>
        <w:rPr>
          <w:sz w:val="22"/>
          <w:szCs w:val="22"/>
          <w:rtl w:val="0"/>
        </w:rPr>
        <w:tab/>
      </w:r>
      <w:r>
        <w:rPr>
          <w:sz w:val="22"/>
          <w:szCs w:val="22"/>
          <w:rtl w:val="0"/>
          <w:lang w:val="en-US"/>
        </w:rPr>
        <w:t>8.</w:t>
      </w:r>
      <w:r>
        <w:rPr>
          <w:sz w:val="22"/>
          <w:szCs w:val="22"/>
          <w:rtl w:val="0"/>
          <w:lang w:val="en-US"/>
        </w:rPr>
        <w:t xml:space="preserve">   </w:t>
      </w:r>
      <w:r>
        <w:rPr>
          <w:sz w:val="22"/>
          <w:szCs w:val="22"/>
          <w:rtl w:val="0"/>
          <w:lang w:val="en-US"/>
        </w:rPr>
        <w:t>Rake mortar joints 3/4 inch (19 mm) for pointing.</w:t>
      </w:r>
    </w:p>
    <w:p>
      <w:pPr>
        <w:pStyle w:val="Body A"/>
        <w:ind w:left="720" w:hanging="720"/>
        <w:rPr>
          <w:sz w:val="22"/>
          <w:szCs w:val="22"/>
          <w:rtl w:val="0"/>
        </w:rPr>
      </w:pPr>
      <w:r>
        <w:rPr>
          <w:sz w:val="22"/>
          <w:szCs w:val="22"/>
          <w:rtl w:val="0"/>
        </w:rPr>
        <w:tab/>
      </w:r>
      <w:r>
        <w:rPr>
          <w:sz w:val="22"/>
          <w:szCs w:val="22"/>
          <w:rtl w:val="0"/>
          <w:lang w:val="en-US"/>
        </w:rPr>
        <w:t>9.</w:t>
      </w:r>
      <w:r>
        <w:rPr>
          <w:sz w:val="22"/>
          <w:szCs w:val="22"/>
          <w:rtl w:val="0"/>
          <w:lang w:val="en-US"/>
        </w:rPr>
        <w:t xml:space="preserve">   </w:t>
      </w:r>
      <w:r>
        <w:rPr>
          <w:sz w:val="22"/>
          <w:szCs w:val="22"/>
          <w:rtl w:val="0"/>
          <w:lang w:val="en-US"/>
        </w:rPr>
        <w:t>Sponge face of each stone to remove excess mortar.</w:t>
      </w:r>
    </w:p>
    <w:p>
      <w:pPr>
        <w:pStyle w:val="Body A"/>
        <w:ind w:left="720" w:hanging="720"/>
        <w:rPr>
          <w:sz w:val="22"/>
          <w:szCs w:val="22"/>
          <w:rtl w:val="0"/>
        </w:rPr>
      </w:pPr>
      <w:r>
        <w:rPr>
          <w:sz w:val="22"/>
          <w:szCs w:val="22"/>
          <w:rtl w:val="0"/>
        </w:rPr>
        <w:tab/>
      </w:r>
      <w:r>
        <w:rPr>
          <w:sz w:val="22"/>
          <w:szCs w:val="22"/>
          <w:rtl w:val="0"/>
          <w:lang w:val="en-US"/>
        </w:rPr>
        <w:t>10.</w:t>
      </w:r>
      <w:r>
        <w:rPr>
          <w:sz w:val="22"/>
          <w:szCs w:val="22"/>
          <w:rtl w:val="0"/>
          <w:lang w:val="en-US"/>
        </w:rPr>
        <w:t xml:space="preserve"> </w:t>
      </w:r>
      <w:r>
        <w:rPr>
          <w:sz w:val="22"/>
          <w:szCs w:val="22"/>
          <w:rtl w:val="0"/>
          <w:lang w:val="en-US"/>
        </w:rPr>
        <w:t>Tuck point joints to a slight concave profile.</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fr-FR"/>
        </w:rPr>
      </w:pPr>
      <w:r>
        <w:rPr>
          <w:sz w:val="22"/>
          <w:szCs w:val="22"/>
          <w:rtl w:val="0"/>
        </w:rPr>
        <w:tab/>
      </w:r>
      <w:r>
        <w:rPr>
          <w:sz w:val="22"/>
          <w:szCs w:val="22"/>
          <w:rtl w:val="0"/>
          <w:lang w:val="fr-FR"/>
        </w:rPr>
        <w:t>C.      Sealant Joints:</w:t>
      </w:r>
    </w:p>
    <w:p>
      <w:pPr>
        <w:pStyle w:val="Body A"/>
        <w:ind w:left="720" w:hanging="720"/>
        <w:rPr>
          <w:sz w:val="22"/>
          <w:szCs w:val="22"/>
          <w:rtl w:val="0"/>
        </w:rPr>
      </w:pPr>
      <w:r>
        <w:rPr>
          <w:sz w:val="22"/>
          <w:szCs w:val="22"/>
          <w:rtl w:val="0"/>
          <w:lang w:val="fr-FR"/>
        </w:rPr>
        <w:tab/>
      </w:r>
      <w:r>
        <w:rPr>
          <w:sz w:val="22"/>
          <w:szCs w:val="22"/>
          <w:rtl w:val="0"/>
          <w:lang w:val="en-US"/>
        </w:rPr>
        <w:t>1.</w:t>
      </w:r>
      <w:r>
        <w:rPr>
          <w:sz w:val="22"/>
          <w:szCs w:val="22"/>
          <w:rtl w:val="0"/>
          <w:lang w:val="en-US"/>
        </w:rPr>
        <w:t xml:space="preserve">  </w:t>
      </w:r>
      <w:r>
        <w:rPr>
          <w:sz w:val="22"/>
          <w:szCs w:val="22"/>
          <w:rtl w:val="0"/>
          <w:lang w:val="en-US"/>
        </w:rPr>
        <w:t>Comply with Section 07 90 00.</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Prime ends of cast stone components, insert properly sized foam backing rod, and install required sealant using sealant gun.</w:t>
      </w:r>
    </w:p>
    <w:p>
      <w:pPr>
        <w:pStyle w:val="Body A"/>
        <w:ind w:left="720" w:hanging="720"/>
        <w:rPr>
          <w:sz w:val="22"/>
          <w:szCs w:val="22"/>
          <w:rtl w:val="0"/>
        </w:rPr>
      </w:pPr>
      <w:r>
        <w:rPr>
          <w:sz w:val="22"/>
          <w:szCs w:val="22"/>
          <w:rtl w:val="0"/>
        </w:rPr>
        <w:tab/>
      </w:r>
      <w:r>
        <w:rPr>
          <w:sz w:val="22"/>
          <w:szCs w:val="22"/>
          <w:rtl w:val="0"/>
          <w:lang w:val="en-US"/>
        </w:rPr>
        <w:t>3.</w:t>
      </w:r>
      <w:r>
        <w:rPr>
          <w:sz w:val="22"/>
          <w:szCs w:val="22"/>
          <w:rtl w:val="0"/>
          <w:lang w:val="en-US"/>
        </w:rPr>
        <w:t xml:space="preserve">  </w:t>
      </w:r>
      <w:r>
        <w:rPr>
          <w:sz w:val="22"/>
          <w:szCs w:val="22"/>
          <w:rtl w:val="0"/>
          <w:lang w:val="en-US"/>
        </w:rPr>
        <w:t>Provide sealant joints at following locations and as indicated on the Drawings.</w:t>
      </w:r>
    </w:p>
    <w:p>
      <w:pPr>
        <w:pStyle w:val="Body A"/>
        <w:ind w:left="1080" w:hanging="1080"/>
        <w:rPr>
          <w:sz w:val="22"/>
          <w:szCs w:val="22"/>
          <w:rtl w:val="0"/>
        </w:rPr>
      </w:pPr>
      <w:r>
        <w:rPr>
          <w:sz w:val="22"/>
          <w:szCs w:val="22"/>
          <w:rtl w:val="0"/>
        </w:rPr>
        <w:tab/>
      </w:r>
      <w:r>
        <w:rPr>
          <w:sz w:val="22"/>
          <w:szCs w:val="22"/>
          <w:rtl w:val="0"/>
          <w:lang w:val="en-US"/>
        </w:rPr>
        <w:t>a.</w:t>
      </w:r>
      <w:r>
        <w:rPr>
          <w:sz w:val="22"/>
          <w:szCs w:val="22"/>
          <w:rtl w:val="0"/>
          <w:lang w:val="en-US"/>
        </w:rPr>
        <w:t xml:space="preserve">  </w:t>
      </w:r>
      <w:r>
        <w:rPr>
          <w:sz w:val="22"/>
          <w:szCs w:val="22"/>
          <w:rtl w:val="0"/>
          <w:lang w:val="en-US"/>
        </w:rPr>
        <w:t>Cast stone components with exposed tops.</w:t>
      </w:r>
    </w:p>
    <w:p>
      <w:pPr>
        <w:pStyle w:val="Body A"/>
        <w:ind w:left="1080" w:hanging="1080"/>
        <w:rPr>
          <w:sz w:val="22"/>
          <w:szCs w:val="22"/>
          <w:rtl w:val="0"/>
        </w:rPr>
      </w:pPr>
      <w:r>
        <w:rPr>
          <w:sz w:val="22"/>
          <w:szCs w:val="22"/>
          <w:rtl w:val="0"/>
        </w:rPr>
        <w:tab/>
      </w:r>
      <w:r>
        <w:rPr>
          <w:sz w:val="22"/>
          <w:szCs w:val="22"/>
          <w:rtl w:val="0"/>
          <w:lang w:val="en-US"/>
        </w:rPr>
        <w:t>b.</w:t>
      </w:r>
      <w:r>
        <w:rPr>
          <w:sz w:val="22"/>
          <w:szCs w:val="22"/>
          <w:rtl w:val="0"/>
          <w:lang w:val="en-US"/>
        </w:rPr>
        <w:t xml:space="preserve">  </w:t>
      </w:r>
      <w:r>
        <w:rPr>
          <w:sz w:val="22"/>
          <w:szCs w:val="22"/>
          <w:rtl w:val="0"/>
          <w:lang w:val="en-US"/>
        </w:rPr>
        <w:t>Joints at relieving angles.</w:t>
      </w:r>
    </w:p>
    <w:p>
      <w:pPr>
        <w:pStyle w:val="Body A"/>
        <w:ind w:left="1080" w:hanging="1080"/>
        <w:rPr>
          <w:sz w:val="22"/>
          <w:szCs w:val="22"/>
          <w:rtl w:val="0"/>
        </w:rPr>
      </w:pPr>
      <w:r>
        <w:rPr>
          <w:sz w:val="22"/>
          <w:szCs w:val="22"/>
          <w:rtl w:val="0"/>
        </w:rPr>
        <w:tab/>
      </w:r>
      <w:r>
        <w:rPr>
          <w:sz w:val="22"/>
          <w:szCs w:val="22"/>
          <w:rtl w:val="0"/>
          <w:lang w:val="en-US"/>
        </w:rPr>
        <w:t xml:space="preserve">c. </w:t>
      </w:r>
      <w:r>
        <w:rPr>
          <w:sz w:val="22"/>
          <w:szCs w:val="22"/>
          <w:rtl w:val="0"/>
          <w:lang w:val="en-US"/>
        </w:rPr>
        <w:t xml:space="preserve"> </w:t>
      </w:r>
      <w:r>
        <w:rPr>
          <w:sz w:val="22"/>
          <w:szCs w:val="22"/>
          <w:rtl w:val="0"/>
          <w:lang w:val="en-US"/>
        </w:rPr>
        <w:t>Control and expansion joints.</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3.3       SETTING TOLERANCES</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Tolerances:  Comply with Cast Stone Institute Standard Specification.</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Variation from Plumb:  Do not exceed 1/8 inch in 5 feet (3 mm in 1.5 m) or 1/4 inch in 20 feet (6 mm in 6 m) or more.</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Variation from Level:  Do not exceed 1/8 inch in 5 feet (3 mm in 1.5 m), 1/4 inch in 20 feet (6 mm in 6 m), or 3/8 inch (9 mm) maximum.</w:t>
      </w:r>
    </w:p>
    <w:p>
      <w:pPr>
        <w:pStyle w:val="Body A"/>
        <w:ind w:left="720" w:hanging="720"/>
        <w:rPr>
          <w:sz w:val="22"/>
          <w:szCs w:val="22"/>
          <w:rtl w:val="0"/>
        </w:rPr>
      </w:pPr>
      <w:r>
        <w:rPr>
          <w:sz w:val="22"/>
          <w:szCs w:val="22"/>
          <w:rtl w:val="0"/>
        </w:rPr>
        <w:tab/>
      </w:r>
      <w:r>
        <w:rPr>
          <w:sz w:val="22"/>
          <w:szCs w:val="22"/>
          <w:rtl w:val="0"/>
          <w:lang w:val="en-US"/>
        </w:rPr>
        <w:t>3.</w:t>
      </w:r>
      <w:r>
        <w:rPr>
          <w:sz w:val="22"/>
          <w:szCs w:val="22"/>
          <w:rtl w:val="0"/>
          <w:lang w:val="en-US"/>
        </w:rPr>
        <w:t xml:space="preserve">  </w:t>
      </w:r>
      <w:r>
        <w:rPr>
          <w:sz w:val="22"/>
          <w:szCs w:val="22"/>
          <w:rtl w:val="0"/>
          <w:lang w:val="en-US"/>
        </w:rPr>
        <w:t>Variation in Joint Width:  Do not vary joint width more than 1/8 inch (3 mm) or 1/4 of nominal joint width, whichever is greater.</w:t>
      </w:r>
    </w:p>
    <w:p>
      <w:pPr>
        <w:pStyle w:val="Body A"/>
        <w:ind w:left="720" w:hanging="720"/>
        <w:rPr>
          <w:sz w:val="22"/>
          <w:szCs w:val="22"/>
          <w:rtl w:val="0"/>
        </w:rPr>
      </w:pPr>
      <w:r>
        <w:rPr>
          <w:sz w:val="22"/>
          <w:szCs w:val="22"/>
          <w:rtl w:val="0"/>
        </w:rPr>
        <w:tab/>
      </w:r>
      <w:r>
        <w:rPr>
          <w:sz w:val="22"/>
          <w:szCs w:val="22"/>
          <w:rtl w:val="0"/>
          <w:lang w:val="en-US"/>
        </w:rPr>
        <w:t>4.</w:t>
      </w:r>
      <w:r>
        <w:rPr>
          <w:sz w:val="22"/>
          <w:szCs w:val="22"/>
          <w:rtl w:val="0"/>
          <w:lang w:val="en-US"/>
        </w:rPr>
        <w:t xml:space="preserve">  </w:t>
      </w:r>
      <w:r>
        <w:rPr>
          <w:sz w:val="22"/>
          <w:szCs w:val="22"/>
          <w:rtl w:val="0"/>
          <w:lang w:val="en-US"/>
        </w:rPr>
        <w:t>Variation in Plane Between Adjacent Surfaces:  Do not exceed 1/8-inch (3-mm) difference between planes of adjacent components or adjacent surfaces indicated to be flush with components.</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3.4       REPAIR</w:t>
      </w:r>
    </w:p>
    <w:p>
      <w:pPr>
        <w:pStyle w:val="Body A"/>
        <w:rPr>
          <w:sz w:val="22"/>
          <w:szCs w:val="22"/>
          <w:rtl w:val="0"/>
        </w:rPr>
      </w:pPr>
      <w:r>
        <w:rPr>
          <w:sz w:val="22"/>
          <w:szCs w:val="22"/>
          <w:rtl w:val="0"/>
          <w:lang w:val="en-US"/>
        </w:rPr>
        <w:t xml:space="preserve"> </w:t>
      </w:r>
    </w:p>
    <w:p>
      <w:pPr>
        <w:pStyle w:val="Body A"/>
        <w:ind w:left="360" w:hanging="360"/>
        <w:rPr>
          <w:sz w:val="22"/>
          <w:szCs w:val="22"/>
          <w:rtl w:val="0"/>
          <w:lang w:val="fr-FR"/>
        </w:rPr>
      </w:pPr>
      <w:r>
        <w:rPr>
          <w:sz w:val="22"/>
          <w:szCs w:val="22"/>
          <w:rtl w:val="0"/>
        </w:rPr>
        <w:tab/>
      </w:r>
      <w:r>
        <w:rPr>
          <w:sz w:val="22"/>
          <w:szCs w:val="22"/>
          <w:rtl w:val="0"/>
          <w:lang w:val="fr-FR"/>
        </w:rPr>
        <w:t>A.     Surface Repair:</w:t>
      </w:r>
    </w:p>
    <w:p>
      <w:pPr>
        <w:pStyle w:val="Body A"/>
        <w:ind w:left="720" w:hanging="720"/>
        <w:rPr>
          <w:sz w:val="22"/>
          <w:szCs w:val="22"/>
          <w:rtl w:val="0"/>
        </w:rPr>
      </w:pPr>
      <w:r>
        <w:rPr>
          <w:sz w:val="22"/>
          <w:szCs w:val="22"/>
          <w:rtl w:val="0"/>
          <w:lang w:val="fr-FR"/>
        </w:rPr>
        <w:tab/>
      </w:r>
      <w:r>
        <w:rPr>
          <w:sz w:val="22"/>
          <w:szCs w:val="22"/>
          <w:rtl w:val="0"/>
          <w:lang w:val="en-US"/>
        </w:rPr>
        <w:t>1.</w:t>
      </w:r>
      <w:r>
        <w:rPr>
          <w:sz w:val="22"/>
          <w:szCs w:val="22"/>
          <w:rtl w:val="0"/>
          <w:lang w:val="en-US"/>
        </w:rPr>
        <w:t xml:space="preserve">  </w:t>
      </w:r>
      <w:r>
        <w:rPr>
          <w:sz w:val="22"/>
          <w:szCs w:val="22"/>
          <w:rtl w:val="0"/>
          <w:lang w:val="en-US"/>
        </w:rPr>
        <w:t>Repair chipping and other surface damage noticeable when viewed in direct daylight at 20 feet (6 m).</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Repair with matching touchup material provided by manufacturer and in accordance with manufacturer's instructions.</w:t>
      </w:r>
    </w:p>
    <w:p>
      <w:pPr>
        <w:pStyle w:val="Body A"/>
        <w:ind w:left="720" w:hanging="720"/>
        <w:rPr>
          <w:sz w:val="22"/>
          <w:szCs w:val="22"/>
          <w:rtl w:val="0"/>
        </w:rPr>
      </w:pPr>
      <w:r>
        <w:rPr>
          <w:sz w:val="22"/>
          <w:szCs w:val="22"/>
          <w:rtl w:val="0"/>
        </w:rPr>
        <w:tab/>
      </w:r>
      <w:r>
        <w:rPr>
          <w:sz w:val="22"/>
          <w:szCs w:val="22"/>
          <w:rtl w:val="0"/>
          <w:lang w:val="en-US"/>
        </w:rPr>
        <w:t>3.</w:t>
      </w:r>
      <w:r>
        <w:rPr>
          <w:sz w:val="22"/>
          <w:szCs w:val="22"/>
          <w:rtl w:val="0"/>
          <w:lang w:val="en-US"/>
        </w:rPr>
        <w:t xml:space="preserve">  </w:t>
      </w:r>
      <w:r>
        <w:rPr>
          <w:sz w:val="22"/>
          <w:szCs w:val="22"/>
          <w:rtl w:val="0"/>
          <w:lang w:val="en-US"/>
        </w:rPr>
        <w:t>Repair methods and results to be approved by Architect.</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3.5       FIELD QUALITY CONTROL</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Inspection and Acceptance:  Cast Stone Institute Standard Specification.</w:t>
      </w:r>
    </w:p>
    <w:p>
      <w:pPr>
        <w:pStyle w:val="Body A"/>
        <w:rPr>
          <w:sz w:val="22"/>
          <w:szCs w:val="22"/>
          <w:rtl w:val="0"/>
        </w:rPr>
      </w:pPr>
      <w:r>
        <w:rPr>
          <w:sz w:val="22"/>
          <w:szCs w:val="22"/>
          <w:rtl w:val="0"/>
          <w:lang w:val="en-US"/>
        </w:rPr>
        <w:t xml:space="preserve"> </w:t>
      </w:r>
    </w:p>
    <w:p>
      <w:pPr>
        <w:pStyle w:val="Body A"/>
        <w:rPr>
          <w:b w:val="1"/>
          <w:bCs w:val="1"/>
        </w:rPr>
      </w:pPr>
      <w:r>
        <w:rPr>
          <w:b w:val="1"/>
          <w:bCs w:val="1"/>
          <w:rtl w:val="0"/>
          <w:lang w:val="en-US"/>
        </w:rPr>
        <w:t>3.6       CLEANING</w:t>
      </w:r>
    </w:p>
    <w:p>
      <w:pPr>
        <w:pStyle w:val="Body A"/>
        <w:rPr>
          <w:b w:val="1"/>
          <w:bCs w:val="1"/>
        </w:rPr>
      </w:pPr>
      <w:r>
        <w:rPr>
          <w:b w:val="1"/>
          <w:bCs w:val="1"/>
          <w:rtl w:val="0"/>
          <w:lang w:val="en-US"/>
        </w:rPr>
        <w:t xml:space="preserve"> </w:t>
      </w:r>
    </w:p>
    <w:p>
      <w:pPr>
        <w:pStyle w:val="Body A"/>
        <w:ind w:left="360" w:hanging="360"/>
        <w:rPr>
          <w:sz w:val="22"/>
          <w:szCs w:val="22"/>
          <w:rtl w:val="0"/>
        </w:rPr>
      </w:pPr>
      <w:r>
        <w:tab/>
      </w:r>
      <w:r>
        <w:rPr>
          <w:sz w:val="22"/>
          <w:szCs w:val="22"/>
          <w:rtl w:val="0"/>
          <w:lang w:val="en-US"/>
        </w:rPr>
        <w:t>A.     In-Progress Cleaning:</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Clean cast stone components as work progresses.</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Remove mortar fins and smears before tooling joints.</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Final Cleaning:</w:t>
      </w:r>
    </w:p>
    <w:p>
      <w:pPr>
        <w:pStyle w:val="Body A"/>
        <w:ind w:left="720" w:hanging="720"/>
        <w:rPr>
          <w:sz w:val="22"/>
          <w:szCs w:val="22"/>
          <w:rtl w:val="0"/>
        </w:rPr>
      </w:pPr>
      <w:r>
        <w:rPr>
          <w:sz w:val="22"/>
          <w:szCs w:val="22"/>
          <w:rtl w:val="0"/>
        </w:rPr>
        <w:tab/>
      </w:r>
      <w:r>
        <w:rPr>
          <w:sz w:val="22"/>
          <w:szCs w:val="22"/>
          <w:rtl w:val="0"/>
          <w:lang w:val="en-US"/>
        </w:rPr>
        <w:t>1.</w:t>
      </w:r>
      <w:r>
        <w:rPr>
          <w:sz w:val="22"/>
          <w:szCs w:val="22"/>
          <w:rtl w:val="0"/>
          <w:lang w:val="en-US"/>
        </w:rPr>
        <w:t xml:space="preserve">  </w:t>
      </w:r>
      <w:r>
        <w:rPr>
          <w:sz w:val="22"/>
          <w:szCs w:val="22"/>
          <w:rtl w:val="0"/>
          <w:lang w:val="en-US"/>
        </w:rPr>
        <w:t>Clean exposed cast stone, after mortar is thoroughly set and cured.</w:t>
      </w:r>
    </w:p>
    <w:p>
      <w:pPr>
        <w:pStyle w:val="Body A"/>
        <w:ind w:left="720" w:hanging="720"/>
        <w:rPr>
          <w:sz w:val="22"/>
          <w:szCs w:val="22"/>
          <w:rtl w:val="0"/>
        </w:rPr>
      </w:pPr>
      <w:r>
        <w:rPr>
          <w:sz w:val="22"/>
          <w:szCs w:val="22"/>
          <w:rtl w:val="0"/>
        </w:rPr>
        <w:tab/>
      </w:r>
      <w:r>
        <w:rPr>
          <w:sz w:val="22"/>
          <w:szCs w:val="22"/>
          <w:rtl w:val="0"/>
          <w:lang w:val="en-US"/>
        </w:rPr>
        <w:t>2.</w:t>
      </w:r>
      <w:r>
        <w:rPr>
          <w:sz w:val="22"/>
          <w:szCs w:val="22"/>
          <w:rtl w:val="0"/>
          <w:lang w:val="en-US"/>
        </w:rPr>
        <w:t xml:space="preserve">  </w:t>
      </w:r>
      <w:r>
        <w:rPr>
          <w:sz w:val="22"/>
          <w:szCs w:val="22"/>
          <w:rtl w:val="0"/>
          <w:lang w:val="en-US"/>
        </w:rPr>
        <w:t>Cleaner:</w:t>
      </w:r>
    </w:p>
    <w:p>
      <w:pPr>
        <w:pStyle w:val="Body A"/>
        <w:ind w:left="1080" w:hanging="1080"/>
        <w:rPr>
          <w:sz w:val="22"/>
          <w:szCs w:val="22"/>
          <w:rtl w:val="0"/>
        </w:rPr>
      </w:pPr>
      <w:r>
        <w:rPr>
          <w:sz w:val="22"/>
          <w:szCs w:val="22"/>
          <w:rtl w:val="0"/>
        </w:rPr>
        <w:tab/>
      </w:r>
      <w:r>
        <w:rPr>
          <w:sz w:val="22"/>
          <w:szCs w:val="22"/>
          <w:rtl w:val="0"/>
          <w:lang w:val="en-US"/>
        </w:rPr>
        <w:t>a.</w:t>
      </w:r>
      <w:r>
        <w:rPr>
          <w:sz w:val="22"/>
          <w:szCs w:val="22"/>
          <w:rtl w:val="0"/>
          <w:lang w:val="en-US"/>
        </w:rPr>
        <w:t xml:space="preserve">  </w:t>
      </w:r>
      <w:r>
        <w:rPr>
          <w:sz w:val="22"/>
          <w:szCs w:val="22"/>
          <w:rtl w:val="0"/>
          <w:lang w:val="en-US"/>
        </w:rPr>
        <w:t>Wet surfaces with water before applying cleaner.</w:t>
      </w:r>
    </w:p>
    <w:p>
      <w:pPr>
        <w:pStyle w:val="Body A"/>
        <w:ind w:left="1080" w:hanging="1080"/>
        <w:rPr>
          <w:sz w:val="22"/>
          <w:szCs w:val="22"/>
          <w:rtl w:val="0"/>
        </w:rPr>
      </w:pPr>
      <w:r>
        <w:rPr>
          <w:sz w:val="22"/>
          <w:szCs w:val="22"/>
          <w:rtl w:val="0"/>
        </w:rPr>
        <w:tab/>
      </w:r>
      <w:r>
        <w:rPr>
          <w:sz w:val="22"/>
          <w:szCs w:val="22"/>
          <w:rtl w:val="0"/>
          <w:lang w:val="en-US"/>
        </w:rPr>
        <w:t xml:space="preserve">b. </w:t>
      </w:r>
      <w:r>
        <w:rPr>
          <w:sz w:val="22"/>
          <w:szCs w:val="22"/>
          <w:rtl w:val="0"/>
          <w:lang w:val="en-US"/>
        </w:rPr>
        <w:t xml:space="preserve"> </w:t>
      </w:r>
      <w:r>
        <w:rPr>
          <w:sz w:val="22"/>
          <w:szCs w:val="22"/>
          <w:rtl w:val="0"/>
          <w:lang w:val="en-US"/>
        </w:rPr>
        <w:t>Apply cleaner to cast stone in accordance with cleaner manufacturer's instructions.</w:t>
      </w:r>
    </w:p>
    <w:p>
      <w:pPr>
        <w:pStyle w:val="Body A"/>
        <w:ind w:left="1080" w:hanging="1080"/>
        <w:rPr>
          <w:sz w:val="22"/>
          <w:szCs w:val="22"/>
          <w:rtl w:val="0"/>
        </w:rPr>
      </w:pPr>
      <w:r>
        <w:rPr>
          <w:sz w:val="22"/>
          <w:szCs w:val="22"/>
          <w:rtl w:val="0"/>
        </w:rPr>
        <w:tab/>
      </w:r>
      <w:r>
        <w:rPr>
          <w:sz w:val="22"/>
          <w:szCs w:val="22"/>
          <w:rtl w:val="0"/>
          <w:lang w:val="en-US"/>
        </w:rPr>
        <w:t>c.</w:t>
      </w:r>
      <w:r>
        <w:rPr>
          <w:sz w:val="22"/>
          <w:szCs w:val="22"/>
          <w:rtl w:val="0"/>
          <w:lang w:val="en-US"/>
        </w:rPr>
        <w:t xml:space="preserve">  </w:t>
      </w:r>
      <w:r>
        <w:rPr>
          <w:sz w:val="22"/>
          <w:szCs w:val="22"/>
          <w:rtl w:val="0"/>
          <w:lang w:val="en-US"/>
        </w:rPr>
        <w:t>Remove cleaner promptly by rinsing thoroughly with clear water.</w:t>
      </w:r>
    </w:p>
    <w:p>
      <w:pPr>
        <w:pStyle w:val="Body A"/>
        <w:rPr>
          <w:sz w:val="22"/>
          <w:szCs w:val="22"/>
          <w:rtl w:val="0"/>
        </w:rPr>
      </w:pPr>
      <w:r>
        <w:rPr>
          <w:sz w:val="22"/>
          <w:szCs w:val="22"/>
          <w:rtl w:val="0"/>
          <w:lang w:val="en-US"/>
        </w:rPr>
        <w:t xml:space="preserve"> </w:t>
      </w:r>
    </w:p>
    <w:p>
      <w:pPr>
        <w:pStyle w:val="Body A"/>
        <w:rPr>
          <w:color w:val="357ca2"/>
          <w:sz w:val="22"/>
          <w:szCs w:val="22"/>
          <w:rtl w:val="0"/>
        </w:rPr>
      </w:pPr>
      <w:r>
        <w:rPr>
          <w:color w:val="357ca2"/>
          <w:rtl w:val="0"/>
          <w:lang w:val="en-US"/>
        </w:rPr>
        <w:t xml:space="preserve">[* </w:t>
      </w:r>
      <w:r>
        <w:rPr>
          <w:color w:val="357ca2"/>
          <w:rtl w:val="0"/>
          <w:lang w:val="en-US"/>
        </w:rPr>
        <w:t>Specifier Notes:  The following article is optional.  Delete if not required.  Consult Continental Cast Stone for additional information regarding the use of water repellant.</w:t>
      </w:r>
      <w:r>
        <w:rPr>
          <w:color w:val="357ca2"/>
          <w:rtl w:val="0"/>
          <w:lang w:val="en-US"/>
        </w:rPr>
        <w:t xml:space="preserve"> *]</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3.7       WATER REPELLANT</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 xml:space="preserve">A.     </w:t>
      </w:r>
      <w:r>
        <w:rPr>
          <w:sz w:val="22"/>
          <w:szCs w:val="22"/>
          <w:rtl w:val="0"/>
          <w:lang w:val="en-US"/>
        </w:rPr>
        <w:t>For cast stone masonry, a</w:t>
      </w:r>
      <w:r>
        <w:rPr>
          <w:sz w:val="22"/>
          <w:szCs w:val="22"/>
          <w:rtl w:val="0"/>
          <w:lang w:val="en-US"/>
        </w:rPr>
        <w:t xml:space="preserve"> silane or siloxane water repellant for weatherproofing cast stone masonry</w:t>
      </w:r>
      <w:r>
        <w:rPr>
          <w:sz w:val="22"/>
          <w:szCs w:val="22"/>
          <w:rtl w:val="0"/>
          <w:lang w:val="en-US"/>
        </w:rPr>
        <w:t xml:space="preserve"> can be applied. Apply water repellant</w:t>
      </w:r>
      <w:r>
        <w:rPr>
          <w:sz w:val="22"/>
          <w:szCs w:val="22"/>
          <w:rtl w:val="0"/>
          <w:lang w:val="en-US"/>
        </w:rPr>
        <w:t xml:space="preserve"> in accordance with manufacturer's instructions.</w:t>
      </w:r>
      <w:r>
        <w:rPr>
          <w:sz w:val="22"/>
          <w:szCs w:val="22"/>
          <w:rtl w:val="0"/>
          <w:lang w:val="en-US"/>
        </w:rPr>
        <w:t xml:space="preserve"> New England Veneer Stone is factory sealed and does not require sealing on-site.</w:t>
      </w:r>
    </w:p>
    <w:p>
      <w:pPr>
        <w:pStyle w:val="Body A"/>
        <w:ind w:left="360" w:hanging="360"/>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B.      Apply water repellant after pointing, repair, cleaning, inspection, and acceptance are completed.</w:t>
      </w:r>
    </w:p>
    <w:p>
      <w:pPr>
        <w:pStyle w:val="Body A"/>
        <w:rPr>
          <w:sz w:val="22"/>
          <w:szCs w:val="22"/>
          <w:rtl w:val="0"/>
        </w:rPr>
      </w:pPr>
      <w:r>
        <w:rPr>
          <w:sz w:val="22"/>
          <w:szCs w:val="22"/>
          <w:rtl w:val="0"/>
          <w:lang w:val="en-US"/>
        </w:rPr>
        <w:t xml:space="preserve"> </w:t>
      </w:r>
    </w:p>
    <w:p>
      <w:pPr>
        <w:pStyle w:val="Body A"/>
        <w:rPr>
          <w:b w:val="0"/>
          <w:bCs w:val="0"/>
          <w:sz w:val="22"/>
          <w:szCs w:val="22"/>
          <w:rtl w:val="0"/>
        </w:rPr>
      </w:pPr>
      <w:r>
        <w:rPr>
          <w:b w:val="1"/>
          <w:bCs w:val="1"/>
          <w:rtl w:val="0"/>
          <w:lang w:val="en-US"/>
        </w:rPr>
        <w:t>3.8       PROTECTION</w:t>
      </w:r>
    </w:p>
    <w:p>
      <w:pPr>
        <w:pStyle w:val="Body A"/>
        <w:rPr>
          <w:sz w:val="22"/>
          <w:szCs w:val="22"/>
          <w:rtl w:val="0"/>
        </w:rPr>
      </w:pPr>
      <w:r>
        <w:rPr>
          <w:sz w:val="22"/>
          <w:szCs w:val="22"/>
          <w:rtl w:val="0"/>
          <w:lang w:val="en-US"/>
        </w:rPr>
        <w:t xml:space="preserve"> </w:t>
      </w:r>
    </w:p>
    <w:p>
      <w:pPr>
        <w:pStyle w:val="Body A"/>
        <w:ind w:left="360" w:hanging="360"/>
        <w:rPr>
          <w:sz w:val="22"/>
          <w:szCs w:val="22"/>
          <w:rtl w:val="0"/>
        </w:rPr>
      </w:pPr>
      <w:r>
        <w:rPr>
          <w:sz w:val="22"/>
          <w:szCs w:val="22"/>
          <w:rtl w:val="0"/>
        </w:rPr>
        <w:tab/>
      </w:r>
      <w:r>
        <w:rPr>
          <w:sz w:val="22"/>
          <w:szCs w:val="22"/>
          <w:rtl w:val="0"/>
          <w:lang w:val="en-US"/>
        </w:rPr>
        <w:t>A.     Protect installed cast stone masonry from splashing and other damage during construction.</w:t>
      </w:r>
    </w:p>
    <w:p>
      <w:pPr>
        <w:pStyle w:val="Body A"/>
        <w:rPr>
          <w:sz w:val="22"/>
          <w:szCs w:val="22"/>
          <w:rtl w:val="0"/>
        </w:rPr>
      </w:pPr>
      <w:r>
        <w:rPr>
          <w:sz w:val="22"/>
          <w:szCs w:val="22"/>
          <w:rtl w:val="0"/>
          <w:lang w:val="en-US"/>
        </w:rPr>
        <w:t xml:space="preserve"> </w:t>
      </w:r>
    </w:p>
    <w:p>
      <w:pPr>
        <w:pStyle w:val="Body A"/>
        <w:rPr>
          <w:sz w:val="22"/>
          <w:szCs w:val="22"/>
          <w:rtl w:val="0"/>
        </w:rPr>
      </w:pPr>
      <w:r>
        <w:rPr>
          <w:sz w:val="22"/>
          <w:szCs w:val="22"/>
          <w:rtl w:val="0"/>
          <w:lang w:val="en-US"/>
        </w:rPr>
        <w:t xml:space="preserve"> </w:t>
      </w:r>
    </w:p>
    <w:p>
      <w:pPr>
        <w:pStyle w:val="Body A"/>
      </w:pPr>
      <w:r>
        <w:rPr>
          <w:b w:val="1"/>
          <w:bCs w:val="1"/>
          <w:rtl w:val="0"/>
          <w:lang w:val="en-US"/>
        </w:rPr>
        <w:t>END OF SECTION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